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800" w:type="dxa"/>
        <w:jc w:val="center"/>
        <w:tblCellSpacing w:w="0" w:type="dxa"/>
        <w:tblCellMar>
          <w:left w:w="0" w:type="dxa"/>
          <w:right w:w="0" w:type="dxa"/>
        </w:tblCellMar>
        <w:tblLook w:val="04A0"/>
      </w:tblPr>
      <w:tblGrid>
        <w:gridCol w:w="10800"/>
      </w:tblGrid>
      <w:tr w:rsidR="00033F0A" w:rsidRPr="00033F0A">
        <w:trPr>
          <w:trHeight w:val="600"/>
          <w:tblCellSpacing w:w="0" w:type="dxa"/>
          <w:jc w:val="center"/>
        </w:trPr>
        <w:tc>
          <w:tcPr>
            <w:tcW w:w="10800" w:type="dxa"/>
            <w:tcMar>
              <w:top w:w="0" w:type="dxa"/>
              <w:left w:w="480" w:type="dxa"/>
              <w:bottom w:w="0" w:type="dxa"/>
              <w:right w:w="480" w:type="dxa"/>
            </w:tcMar>
            <w:vAlign w:val="center"/>
            <w:hideMark/>
          </w:tcPr>
          <w:p w:rsidR="00033F0A" w:rsidRPr="007159A0" w:rsidRDefault="00033F0A" w:rsidP="007159A0">
            <w:pPr>
              <w:widowControl/>
              <w:spacing w:line="360" w:lineRule="auto"/>
              <w:jc w:val="center"/>
              <w:rPr>
                <w:rFonts w:ascii="方正小标宋简体" w:eastAsia="方正小标宋简体" w:hAnsi="宋体" w:cs="宋体" w:hint="eastAsia"/>
                <w:b/>
                <w:bCs/>
                <w:color w:val="000000"/>
                <w:kern w:val="0"/>
                <w:sz w:val="44"/>
                <w:szCs w:val="44"/>
              </w:rPr>
            </w:pPr>
            <w:r w:rsidRPr="007159A0">
              <w:rPr>
                <w:rFonts w:ascii="方正小标宋简体" w:eastAsia="方正小标宋简体" w:hAnsi="宋体" w:cs="宋体" w:hint="eastAsia"/>
                <w:b/>
                <w:bCs/>
                <w:color w:val="000000"/>
                <w:kern w:val="0"/>
                <w:sz w:val="44"/>
                <w:szCs w:val="44"/>
              </w:rPr>
              <w:t>住房城乡建设部 财政部关于印发推行政府购买公租房运营管理服务试点方案的通知</w:t>
            </w:r>
          </w:p>
        </w:tc>
      </w:tr>
      <w:tr w:rsidR="00033F0A" w:rsidRPr="00033F0A">
        <w:trPr>
          <w:trHeight w:val="24"/>
          <w:tblCellSpacing w:w="0" w:type="dxa"/>
          <w:jc w:val="center"/>
        </w:trPr>
        <w:tc>
          <w:tcPr>
            <w:tcW w:w="10800" w:type="dxa"/>
            <w:tcMar>
              <w:top w:w="180" w:type="dxa"/>
              <w:left w:w="0" w:type="dxa"/>
              <w:bottom w:w="0" w:type="dxa"/>
              <w:right w:w="0" w:type="dxa"/>
            </w:tcMar>
            <w:vAlign w:val="center"/>
            <w:hideMark/>
          </w:tcPr>
          <w:p w:rsidR="00033F0A" w:rsidRPr="00033F0A" w:rsidRDefault="00033F0A" w:rsidP="00033F0A">
            <w:pPr>
              <w:widowControl/>
              <w:spacing w:line="24" w:lineRule="atLeast"/>
              <w:jc w:val="center"/>
              <w:rPr>
                <w:rFonts w:ascii="宋体 ，Arial" w:eastAsia="宋体 ，Arial" w:hAnsi="宋体" w:cs="宋体"/>
                <w:color w:val="000000"/>
                <w:kern w:val="0"/>
                <w:sz w:val="2"/>
                <w:szCs w:val="14"/>
              </w:rPr>
            </w:pPr>
          </w:p>
        </w:tc>
      </w:tr>
      <w:tr w:rsidR="00033F0A" w:rsidRPr="00033F0A">
        <w:trPr>
          <w:tblCellSpacing w:w="0" w:type="dxa"/>
          <w:jc w:val="center"/>
        </w:trPr>
        <w:tc>
          <w:tcPr>
            <w:tcW w:w="10800" w:type="dxa"/>
            <w:vAlign w:val="center"/>
            <w:hideMark/>
          </w:tcPr>
          <w:p w:rsidR="00033F0A" w:rsidRPr="00033F0A" w:rsidRDefault="00033F0A" w:rsidP="00033F0A">
            <w:pPr>
              <w:widowControl/>
              <w:spacing w:line="288" w:lineRule="atLeast"/>
              <w:jc w:val="center"/>
              <w:rPr>
                <w:rFonts w:ascii="宋体 ，Arial" w:eastAsia="宋体 ，Arial" w:hAnsi="宋体" w:cs="宋体"/>
                <w:color w:val="000000"/>
                <w:kern w:val="0"/>
                <w:sz w:val="17"/>
                <w:szCs w:val="17"/>
              </w:rPr>
            </w:pPr>
          </w:p>
        </w:tc>
      </w:tr>
      <w:tr w:rsidR="00033F0A" w:rsidRPr="00033F0A">
        <w:trPr>
          <w:trHeight w:val="240"/>
          <w:tblCellSpacing w:w="0" w:type="dxa"/>
          <w:jc w:val="center"/>
        </w:trPr>
        <w:tc>
          <w:tcPr>
            <w:tcW w:w="10800" w:type="dxa"/>
            <w:tcMar>
              <w:top w:w="120" w:type="dxa"/>
              <w:left w:w="360" w:type="dxa"/>
              <w:bottom w:w="0" w:type="dxa"/>
              <w:right w:w="360" w:type="dxa"/>
            </w:tcMar>
            <w:vAlign w:val="center"/>
            <w:hideMark/>
          </w:tcPr>
          <w:p w:rsidR="00033F0A" w:rsidRPr="007159A0" w:rsidRDefault="00033F0A" w:rsidP="00033F0A">
            <w:pPr>
              <w:widowControl/>
              <w:spacing w:line="288" w:lineRule="atLeast"/>
              <w:jc w:val="left"/>
              <w:rPr>
                <w:rFonts w:ascii="宋体 ，Arial" w:eastAsia="宋体 ，Arial" w:hAnsi="宋体" w:cs="宋体"/>
                <w:color w:val="000000"/>
                <w:kern w:val="0"/>
                <w:sz w:val="14"/>
                <w:szCs w:val="14"/>
              </w:rPr>
            </w:pPr>
          </w:p>
        </w:tc>
      </w:tr>
      <w:tr w:rsidR="00033F0A" w:rsidRPr="007159A0">
        <w:trPr>
          <w:trHeight w:val="360"/>
          <w:tblCellSpacing w:w="0" w:type="dxa"/>
          <w:jc w:val="center"/>
        </w:trPr>
        <w:tc>
          <w:tcPr>
            <w:tcW w:w="10800" w:type="dxa"/>
            <w:vAlign w:val="center"/>
            <w:hideMark/>
          </w:tcPr>
          <w:p w:rsidR="00033F0A" w:rsidRPr="007159A0" w:rsidRDefault="00033F0A" w:rsidP="00033F0A">
            <w:pPr>
              <w:widowControl/>
              <w:spacing w:line="288" w:lineRule="atLeast"/>
              <w:jc w:val="left"/>
              <w:rPr>
                <w:rFonts w:ascii="仿宋_GB2312" w:eastAsia="仿宋_GB2312" w:hAnsi="宋体" w:cs="宋体" w:hint="eastAsia"/>
                <w:color w:val="000000"/>
                <w:kern w:val="0"/>
                <w:sz w:val="32"/>
                <w:szCs w:val="32"/>
              </w:rPr>
            </w:pPr>
            <w:r w:rsidRPr="007159A0">
              <w:rPr>
                <w:rFonts w:ascii="仿宋_GB2312" w:eastAsia="仿宋_GB2312" w:hAnsi="宋体" w:cs="宋体" w:hint="eastAsia"/>
                <w:color w:val="000000"/>
                <w:kern w:val="0"/>
                <w:sz w:val="32"/>
                <w:szCs w:val="32"/>
              </w:rPr>
              <w:t xml:space="preserve">　　</w:t>
            </w:r>
          </w:p>
          <w:p w:rsidR="00033F0A" w:rsidRPr="007159A0" w:rsidRDefault="00033F0A" w:rsidP="00033F0A">
            <w:pPr>
              <w:widowControl/>
              <w:spacing w:line="288" w:lineRule="atLeast"/>
              <w:jc w:val="left"/>
              <w:rPr>
                <w:rFonts w:ascii="仿宋_GB2312" w:eastAsia="仿宋_GB2312" w:hAnsi="宋体" w:cs="宋体" w:hint="eastAsia"/>
                <w:color w:val="000000"/>
                <w:kern w:val="0"/>
                <w:sz w:val="32"/>
                <w:szCs w:val="32"/>
              </w:rPr>
            </w:pPr>
            <w:r w:rsidRPr="007159A0">
              <w:rPr>
                <w:rFonts w:ascii="仿宋_GB2312" w:eastAsia="仿宋_GB2312" w:hAnsi="宋体" w:cs="宋体" w:hint="eastAsia"/>
                <w:color w:val="000000"/>
                <w:kern w:val="0"/>
                <w:sz w:val="32"/>
                <w:szCs w:val="32"/>
              </w:rPr>
              <w:t>浙江、安徽、山东、湖北、广西、四川、云南、陕西省（自治区）住房城乡建设厅、财政厅：</w:t>
            </w:r>
          </w:p>
          <w:p w:rsidR="00033F0A" w:rsidRPr="007159A0" w:rsidRDefault="00033F0A" w:rsidP="00033F0A">
            <w:pPr>
              <w:widowControl/>
              <w:spacing w:line="288" w:lineRule="atLeast"/>
              <w:jc w:val="left"/>
              <w:rPr>
                <w:rFonts w:ascii="仿宋_GB2312" w:eastAsia="仿宋_GB2312" w:hAnsi="宋体" w:cs="宋体" w:hint="eastAsia"/>
                <w:color w:val="000000"/>
                <w:kern w:val="0"/>
                <w:sz w:val="32"/>
                <w:szCs w:val="32"/>
              </w:rPr>
            </w:pPr>
            <w:r w:rsidRPr="007159A0">
              <w:rPr>
                <w:rFonts w:ascii="仿宋_GB2312" w:eastAsia="仿宋_GB2312" w:hAnsi="宋体" w:cs="宋体" w:hint="eastAsia"/>
                <w:color w:val="000000"/>
                <w:kern w:val="0"/>
                <w:sz w:val="32"/>
                <w:szCs w:val="32"/>
              </w:rPr>
              <w:t xml:space="preserve">　　根据《国务院办公厅关于政府向社会力量购买服务的指导意见》（国办发〔2013〕96号）、《政府购买服务管理办法（暂行）》（财综〔2014〕96号）有关要求，为进一步</w:t>
            </w:r>
            <w:proofErr w:type="gramStart"/>
            <w:r w:rsidRPr="007159A0">
              <w:rPr>
                <w:rFonts w:ascii="仿宋_GB2312" w:eastAsia="仿宋_GB2312" w:hAnsi="宋体" w:cs="宋体" w:hint="eastAsia"/>
                <w:color w:val="000000"/>
                <w:kern w:val="0"/>
                <w:sz w:val="32"/>
                <w:szCs w:val="32"/>
              </w:rPr>
              <w:t>完善公</w:t>
            </w:r>
            <w:proofErr w:type="gramEnd"/>
            <w:r w:rsidRPr="007159A0">
              <w:rPr>
                <w:rFonts w:ascii="仿宋_GB2312" w:eastAsia="仿宋_GB2312" w:hAnsi="宋体" w:cs="宋体" w:hint="eastAsia"/>
                <w:color w:val="000000"/>
                <w:kern w:val="0"/>
                <w:sz w:val="32"/>
                <w:szCs w:val="32"/>
              </w:rPr>
              <w:t>租房运营管理机制，更好地吸引企业和其他机构参与公租房运营管理，住房城乡建设部、财政部根据地方自愿原则以及公租房发展情况，确定在浙江、安徽、山东、湖北、广西、四川、云南、陕西等8个省（区）开展政府购买公租房运营管理服务试点工作。现将制定的《推行政府购买公租房运营管理服务的试点方案》印发给你们，请指导督促本省（区）确定的试点市、县认真执行。</w:t>
            </w:r>
          </w:p>
          <w:p w:rsidR="00033F0A" w:rsidRPr="007159A0" w:rsidRDefault="00033F0A" w:rsidP="00033F0A">
            <w:pPr>
              <w:widowControl/>
              <w:spacing w:line="288" w:lineRule="atLeast"/>
              <w:jc w:val="left"/>
              <w:rPr>
                <w:rFonts w:ascii="仿宋_GB2312" w:eastAsia="仿宋_GB2312" w:hAnsi="宋体" w:cs="宋体" w:hint="eastAsia"/>
                <w:color w:val="000000"/>
                <w:kern w:val="0"/>
                <w:sz w:val="32"/>
                <w:szCs w:val="32"/>
              </w:rPr>
            </w:pPr>
            <w:r w:rsidRPr="007159A0">
              <w:rPr>
                <w:rFonts w:ascii="仿宋_GB2312" w:eastAsia="仿宋_GB2312" w:hAnsi="宋体" w:cs="宋体" w:hint="eastAsia"/>
                <w:color w:val="000000"/>
                <w:kern w:val="0"/>
                <w:sz w:val="32"/>
                <w:szCs w:val="32"/>
              </w:rPr>
              <w:br/>
              <w:t xml:space="preserve">　　　　　　　　　　　　　　　　　　　　　　　　　　　　　　　　　　　　　　　　　　　（此件主动公开）</w:t>
            </w:r>
          </w:p>
          <w:p w:rsidR="007159A0" w:rsidRDefault="007159A0" w:rsidP="00033F0A">
            <w:pPr>
              <w:widowControl/>
              <w:spacing w:line="288" w:lineRule="atLeast"/>
              <w:jc w:val="center"/>
              <w:rPr>
                <w:rFonts w:ascii="仿宋_GB2312" w:eastAsia="仿宋_GB2312" w:hAnsi="宋体" w:cs="宋体" w:hint="eastAsia"/>
                <w:color w:val="000000"/>
                <w:kern w:val="0"/>
                <w:sz w:val="32"/>
                <w:szCs w:val="32"/>
              </w:rPr>
            </w:pPr>
          </w:p>
          <w:p w:rsidR="007159A0" w:rsidRDefault="007159A0" w:rsidP="00033F0A">
            <w:pPr>
              <w:widowControl/>
              <w:spacing w:line="288" w:lineRule="atLeast"/>
              <w:jc w:val="center"/>
              <w:rPr>
                <w:rFonts w:ascii="仿宋_GB2312" w:eastAsia="仿宋_GB2312" w:hAnsi="宋体" w:cs="宋体" w:hint="eastAsia"/>
                <w:color w:val="000000"/>
                <w:kern w:val="0"/>
                <w:sz w:val="32"/>
                <w:szCs w:val="32"/>
              </w:rPr>
            </w:pPr>
          </w:p>
          <w:p w:rsidR="007159A0" w:rsidRDefault="007159A0" w:rsidP="00033F0A">
            <w:pPr>
              <w:widowControl/>
              <w:spacing w:line="288" w:lineRule="atLeast"/>
              <w:jc w:val="center"/>
              <w:rPr>
                <w:rFonts w:ascii="仿宋_GB2312" w:eastAsia="仿宋_GB2312" w:hAnsi="宋体" w:cs="宋体" w:hint="eastAsia"/>
                <w:color w:val="000000"/>
                <w:kern w:val="0"/>
                <w:sz w:val="32"/>
                <w:szCs w:val="32"/>
              </w:rPr>
            </w:pPr>
          </w:p>
          <w:p w:rsidR="00033F0A" w:rsidRPr="007159A0" w:rsidRDefault="00033F0A" w:rsidP="00033F0A">
            <w:pPr>
              <w:widowControl/>
              <w:spacing w:line="288" w:lineRule="atLeast"/>
              <w:jc w:val="center"/>
              <w:rPr>
                <w:rFonts w:ascii="方正小标宋简体" w:eastAsia="方正小标宋简体" w:hAnsi="宋体" w:cs="宋体" w:hint="eastAsia"/>
                <w:color w:val="000000"/>
                <w:kern w:val="0"/>
                <w:sz w:val="44"/>
                <w:szCs w:val="44"/>
              </w:rPr>
            </w:pPr>
            <w:r w:rsidRPr="007159A0">
              <w:rPr>
                <w:rFonts w:ascii="仿宋_GB2312" w:eastAsia="仿宋_GB2312" w:hAnsi="宋体" w:cs="宋体" w:hint="eastAsia"/>
                <w:color w:val="000000"/>
                <w:kern w:val="0"/>
                <w:sz w:val="32"/>
                <w:szCs w:val="32"/>
              </w:rPr>
              <w:br/>
            </w:r>
            <w:r w:rsidRPr="007159A0">
              <w:rPr>
                <w:rFonts w:ascii="方正小标宋简体" w:eastAsia="方正小标宋简体" w:hAnsi="宋体" w:cs="宋体" w:hint="eastAsia"/>
                <w:b/>
                <w:bCs/>
                <w:color w:val="000000"/>
                <w:kern w:val="0"/>
                <w:sz w:val="44"/>
                <w:szCs w:val="44"/>
              </w:rPr>
              <w:lastRenderedPageBreak/>
              <w:t>推行政府购买公租房运营管理服务的试点方案</w:t>
            </w:r>
          </w:p>
          <w:p w:rsidR="00033F0A" w:rsidRPr="007159A0" w:rsidRDefault="00033F0A" w:rsidP="00033F0A">
            <w:pPr>
              <w:widowControl/>
              <w:spacing w:line="288" w:lineRule="atLeast"/>
              <w:jc w:val="left"/>
              <w:rPr>
                <w:rFonts w:ascii="仿宋_GB2312" w:eastAsia="仿宋_GB2312" w:hAnsi="宋体" w:cs="宋体" w:hint="eastAsia"/>
                <w:color w:val="000000"/>
                <w:kern w:val="0"/>
                <w:sz w:val="32"/>
                <w:szCs w:val="32"/>
              </w:rPr>
            </w:pPr>
            <w:r w:rsidRPr="007159A0">
              <w:rPr>
                <w:rFonts w:ascii="仿宋_GB2312" w:eastAsia="仿宋_GB2312" w:hAnsi="宋体" w:cs="宋体" w:hint="eastAsia"/>
                <w:color w:val="000000"/>
                <w:kern w:val="0"/>
                <w:sz w:val="32"/>
                <w:szCs w:val="32"/>
              </w:rPr>
              <w:t xml:space="preserve">　　近年来，各地认真贯彻党中央、国务院决策部署，积极发展公租房。随着大量公租房建成和交付使用，公租房运营管理中专业人员不足、服务水平不高、管理不规范等问题日益凸显。为进一步</w:t>
            </w:r>
            <w:proofErr w:type="gramStart"/>
            <w:r w:rsidRPr="007159A0">
              <w:rPr>
                <w:rFonts w:ascii="仿宋_GB2312" w:eastAsia="仿宋_GB2312" w:hAnsi="宋体" w:cs="宋体" w:hint="eastAsia"/>
                <w:color w:val="000000"/>
                <w:kern w:val="0"/>
                <w:sz w:val="32"/>
                <w:szCs w:val="32"/>
              </w:rPr>
              <w:t>完善公</w:t>
            </w:r>
            <w:proofErr w:type="gramEnd"/>
            <w:r w:rsidRPr="007159A0">
              <w:rPr>
                <w:rFonts w:ascii="仿宋_GB2312" w:eastAsia="仿宋_GB2312" w:hAnsi="宋体" w:cs="宋体" w:hint="eastAsia"/>
                <w:color w:val="000000"/>
                <w:kern w:val="0"/>
                <w:sz w:val="32"/>
                <w:szCs w:val="32"/>
              </w:rPr>
              <w:t>租房运营管理机制，提升管理和服务能力，结合当前管理工作实际，制</w:t>
            </w:r>
            <w:proofErr w:type="gramStart"/>
            <w:r w:rsidRPr="007159A0">
              <w:rPr>
                <w:rFonts w:ascii="仿宋_GB2312" w:eastAsia="仿宋_GB2312" w:hAnsi="宋体" w:cs="宋体" w:hint="eastAsia"/>
                <w:color w:val="000000"/>
                <w:kern w:val="0"/>
                <w:sz w:val="32"/>
                <w:szCs w:val="32"/>
              </w:rPr>
              <w:t>定本试点</w:t>
            </w:r>
            <w:proofErr w:type="gramEnd"/>
            <w:r w:rsidRPr="007159A0">
              <w:rPr>
                <w:rFonts w:ascii="仿宋_GB2312" w:eastAsia="仿宋_GB2312" w:hAnsi="宋体" w:cs="宋体" w:hint="eastAsia"/>
                <w:color w:val="000000"/>
                <w:kern w:val="0"/>
                <w:sz w:val="32"/>
                <w:szCs w:val="32"/>
              </w:rPr>
              <w:t>方案。</w:t>
            </w:r>
          </w:p>
          <w:p w:rsidR="00033F0A" w:rsidRPr="007159A0" w:rsidRDefault="00033F0A" w:rsidP="00033F0A">
            <w:pPr>
              <w:widowControl/>
              <w:spacing w:line="288" w:lineRule="atLeast"/>
              <w:jc w:val="left"/>
              <w:rPr>
                <w:rFonts w:ascii="仿宋_GB2312" w:eastAsia="仿宋_GB2312" w:hAnsi="宋体" w:cs="宋体" w:hint="eastAsia"/>
                <w:color w:val="000000"/>
                <w:kern w:val="0"/>
                <w:sz w:val="32"/>
                <w:szCs w:val="32"/>
              </w:rPr>
            </w:pPr>
            <w:r w:rsidRPr="007159A0">
              <w:rPr>
                <w:rFonts w:ascii="仿宋_GB2312" w:eastAsia="仿宋_GB2312" w:hAnsi="宋体" w:cs="宋体" w:hint="eastAsia"/>
                <w:color w:val="000000"/>
                <w:kern w:val="0"/>
                <w:sz w:val="32"/>
                <w:szCs w:val="32"/>
              </w:rPr>
              <w:t xml:space="preserve">　　一、总体要求</w:t>
            </w:r>
          </w:p>
          <w:p w:rsidR="00033F0A" w:rsidRPr="007159A0" w:rsidRDefault="00033F0A" w:rsidP="00033F0A">
            <w:pPr>
              <w:widowControl/>
              <w:spacing w:line="288" w:lineRule="atLeast"/>
              <w:jc w:val="left"/>
              <w:rPr>
                <w:rFonts w:ascii="仿宋_GB2312" w:eastAsia="仿宋_GB2312" w:hAnsi="宋体" w:cs="宋体" w:hint="eastAsia"/>
                <w:color w:val="000000"/>
                <w:kern w:val="0"/>
                <w:sz w:val="32"/>
                <w:szCs w:val="32"/>
              </w:rPr>
            </w:pPr>
            <w:r w:rsidRPr="007159A0">
              <w:rPr>
                <w:rFonts w:ascii="仿宋_GB2312" w:eastAsia="仿宋_GB2312" w:hAnsi="宋体" w:cs="宋体" w:hint="eastAsia"/>
                <w:color w:val="000000"/>
                <w:kern w:val="0"/>
                <w:sz w:val="32"/>
                <w:szCs w:val="32"/>
              </w:rPr>
              <w:t xml:space="preserve">　　（一）指导思想。以习近平新时代中国特色社会主义思想为指导，深入贯彻落实党的十九大精神，按照党中央、国务院的决策部署，加快政府职能转变，推进供给侧结构性改革，积极推行政府购买服务，吸引企业和其他机构参与公租房运营管理，不断提高公租房运营管理专业化、规范化水平，不断提升保障对象满意度和获得感。</w:t>
            </w:r>
          </w:p>
          <w:p w:rsidR="00033F0A" w:rsidRPr="007159A0" w:rsidRDefault="00033F0A" w:rsidP="00033F0A">
            <w:pPr>
              <w:widowControl/>
              <w:spacing w:line="288" w:lineRule="atLeast"/>
              <w:jc w:val="left"/>
              <w:rPr>
                <w:rFonts w:ascii="仿宋_GB2312" w:eastAsia="仿宋_GB2312" w:hAnsi="宋体" w:cs="宋体" w:hint="eastAsia"/>
                <w:color w:val="000000"/>
                <w:kern w:val="0"/>
                <w:sz w:val="32"/>
                <w:szCs w:val="32"/>
              </w:rPr>
            </w:pPr>
            <w:r w:rsidRPr="007159A0">
              <w:rPr>
                <w:rFonts w:ascii="仿宋_GB2312" w:eastAsia="仿宋_GB2312" w:hAnsi="宋体" w:cs="宋体" w:hint="eastAsia"/>
                <w:color w:val="000000"/>
                <w:kern w:val="0"/>
                <w:sz w:val="32"/>
                <w:szCs w:val="32"/>
              </w:rPr>
              <w:t xml:space="preserve">　　（二）基本原则。</w:t>
            </w:r>
          </w:p>
          <w:p w:rsidR="00033F0A" w:rsidRPr="007159A0" w:rsidRDefault="00033F0A" w:rsidP="00033F0A">
            <w:pPr>
              <w:widowControl/>
              <w:spacing w:line="288" w:lineRule="atLeast"/>
              <w:jc w:val="left"/>
              <w:rPr>
                <w:rFonts w:ascii="仿宋_GB2312" w:eastAsia="仿宋_GB2312" w:hAnsi="宋体" w:cs="宋体" w:hint="eastAsia"/>
                <w:color w:val="000000"/>
                <w:kern w:val="0"/>
                <w:sz w:val="32"/>
                <w:szCs w:val="32"/>
              </w:rPr>
            </w:pPr>
            <w:r w:rsidRPr="007159A0">
              <w:rPr>
                <w:rFonts w:ascii="仿宋_GB2312" w:eastAsia="仿宋_GB2312" w:hAnsi="宋体" w:cs="宋体" w:hint="eastAsia"/>
                <w:color w:val="000000"/>
                <w:kern w:val="0"/>
                <w:sz w:val="32"/>
                <w:szCs w:val="32"/>
              </w:rPr>
              <w:t xml:space="preserve">　　1.坚持政府主导。政府要加强对购买公租房运营管理服务的组织领导、制度设计、财政保障和监督管理。科学制定政府购买公租房运营管理服务政策和管理规范，确保政府购买服务取得实实在在的效果。</w:t>
            </w:r>
          </w:p>
          <w:p w:rsidR="00033F0A" w:rsidRPr="007159A0" w:rsidRDefault="00033F0A" w:rsidP="00033F0A">
            <w:pPr>
              <w:widowControl/>
              <w:spacing w:line="288" w:lineRule="atLeast"/>
              <w:jc w:val="left"/>
              <w:rPr>
                <w:rFonts w:ascii="仿宋_GB2312" w:eastAsia="仿宋_GB2312" w:hAnsi="宋体" w:cs="宋体" w:hint="eastAsia"/>
                <w:color w:val="000000"/>
                <w:kern w:val="0"/>
                <w:sz w:val="32"/>
                <w:szCs w:val="32"/>
              </w:rPr>
            </w:pPr>
            <w:r w:rsidRPr="007159A0">
              <w:rPr>
                <w:rFonts w:ascii="仿宋_GB2312" w:eastAsia="仿宋_GB2312" w:hAnsi="宋体" w:cs="宋体" w:hint="eastAsia"/>
                <w:color w:val="000000"/>
                <w:kern w:val="0"/>
                <w:sz w:val="32"/>
                <w:szCs w:val="32"/>
              </w:rPr>
              <w:t xml:space="preserve">　　2.坚持公开择优。按照公开、公平、公正的原则，确保具备条件的社会力量平等参与竞争,通过竞争择优方式选择政府购买服务的承接主体。</w:t>
            </w:r>
          </w:p>
          <w:p w:rsidR="00033F0A" w:rsidRPr="007159A0" w:rsidRDefault="00033F0A" w:rsidP="00033F0A">
            <w:pPr>
              <w:widowControl/>
              <w:spacing w:line="288" w:lineRule="atLeast"/>
              <w:jc w:val="left"/>
              <w:rPr>
                <w:rFonts w:ascii="仿宋_GB2312" w:eastAsia="仿宋_GB2312" w:hAnsi="宋体" w:cs="宋体" w:hint="eastAsia"/>
                <w:color w:val="000000"/>
                <w:kern w:val="0"/>
                <w:sz w:val="32"/>
                <w:szCs w:val="32"/>
              </w:rPr>
            </w:pPr>
            <w:r w:rsidRPr="007159A0">
              <w:rPr>
                <w:rFonts w:ascii="仿宋_GB2312" w:eastAsia="仿宋_GB2312" w:hAnsi="宋体" w:cs="宋体" w:hint="eastAsia"/>
                <w:color w:val="000000"/>
                <w:kern w:val="0"/>
                <w:sz w:val="32"/>
                <w:szCs w:val="32"/>
              </w:rPr>
              <w:t xml:space="preserve">　　3.坚持注重实效。加强对承接主体的绩效评估和全过程监管，切实提高财政资金使用效率，提升公租房运营管理效能，</w:t>
            </w:r>
            <w:proofErr w:type="gramStart"/>
            <w:r w:rsidRPr="007159A0">
              <w:rPr>
                <w:rFonts w:ascii="仿宋_GB2312" w:eastAsia="仿宋_GB2312" w:hAnsi="宋体" w:cs="宋体" w:hint="eastAsia"/>
                <w:color w:val="000000"/>
                <w:kern w:val="0"/>
                <w:sz w:val="32"/>
                <w:szCs w:val="32"/>
              </w:rPr>
              <w:t>让保障</w:t>
            </w:r>
            <w:proofErr w:type="gramEnd"/>
            <w:r w:rsidRPr="007159A0">
              <w:rPr>
                <w:rFonts w:ascii="仿宋_GB2312" w:eastAsia="仿宋_GB2312" w:hAnsi="宋体" w:cs="宋体" w:hint="eastAsia"/>
                <w:color w:val="000000"/>
                <w:kern w:val="0"/>
                <w:sz w:val="32"/>
                <w:szCs w:val="32"/>
              </w:rPr>
              <w:t>对象享受到更好的服务。</w:t>
            </w:r>
          </w:p>
          <w:p w:rsidR="00033F0A" w:rsidRPr="007159A0" w:rsidRDefault="00033F0A" w:rsidP="00033F0A">
            <w:pPr>
              <w:widowControl/>
              <w:spacing w:line="288" w:lineRule="atLeast"/>
              <w:jc w:val="left"/>
              <w:rPr>
                <w:rFonts w:ascii="仿宋_GB2312" w:eastAsia="仿宋_GB2312" w:hAnsi="宋体" w:cs="宋体" w:hint="eastAsia"/>
                <w:color w:val="000000"/>
                <w:kern w:val="0"/>
                <w:sz w:val="32"/>
                <w:szCs w:val="32"/>
              </w:rPr>
            </w:pPr>
            <w:r w:rsidRPr="007159A0">
              <w:rPr>
                <w:rFonts w:ascii="仿宋_GB2312" w:eastAsia="仿宋_GB2312" w:hAnsi="宋体" w:cs="宋体" w:hint="eastAsia"/>
                <w:color w:val="000000"/>
                <w:kern w:val="0"/>
                <w:sz w:val="32"/>
                <w:szCs w:val="32"/>
              </w:rPr>
              <w:t xml:space="preserve">　　（三）试点范围。根据地方自愿申报，确定在浙江、安徽、山东、湖北、广西、四川、云南、陕西等8个省（区）开展试点工作。开展试点的省（区）</w:t>
            </w:r>
            <w:r w:rsidRPr="007159A0">
              <w:rPr>
                <w:rFonts w:ascii="仿宋_GB2312" w:eastAsia="仿宋_GB2312" w:hAnsi="宋体" w:cs="宋体" w:hint="eastAsia"/>
                <w:color w:val="000000"/>
                <w:kern w:val="0"/>
                <w:sz w:val="32"/>
                <w:szCs w:val="32"/>
              </w:rPr>
              <w:lastRenderedPageBreak/>
              <w:t>应结合本地区公租房运营管理现状，按照市、县自愿申报的原则，确定部分市、县作为试点城市开展政府购买公租房运营管理服务的试点，原则上应覆盖到省会（首府）城市、地级城市、县（县级市），试点城市数量由各省（区）确定。</w:t>
            </w:r>
          </w:p>
          <w:p w:rsidR="00033F0A" w:rsidRPr="007159A0" w:rsidRDefault="00033F0A" w:rsidP="00033F0A">
            <w:pPr>
              <w:widowControl/>
              <w:spacing w:line="288" w:lineRule="atLeast"/>
              <w:jc w:val="left"/>
              <w:rPr>
                <w:rFonts w:ascii="仿宋_GB2312" w:eastAsia="仿宋_GB2312" w:hAnsi="宋体" w:cs="宋体" w:hint="eastAsia"/>
                <w:color w:val="000000"/>
                <w:kern w:val="0"/>
                <w:sz w:val="32"/>
                <w:szCs w:val="32"/>
              </w:rPr>
            </w:pPr>
            <w:r w:rsidRPr="007159A0">
              <w:rPr>
                <w:rFonts w:ascii="仿宋_GB2312" w:eastAsia="仿宋_GB2312" w:hAnsi="宋体" w:cs="宋体" w:hint="eastAsia"/>
                <w:color w:val="000000"/>
                <w:kern w:val="0"/>
                <w:sz w:val="32"/>
                <w:szCs w:val="32"/>
              </w:rPr>
              <w:t>   </w:t>
            </w:r>
            <w:r w:rsidRPr="007159A0">
              <w:rPr>
                <w:rFonts w:ascii="仿宋_GB2312" w:eastAsia="仿宋_GB2312" w:hAnsi="宋体" w:cs="宋体" w:hint="eastAsia"/>
                <w:color w:val="000000"/>
                <w:kern w:val="0"/>
                <w:sz w:val="32"/>
                <w:szCs w:val="32"/>
              </w:rPr>
              <w:t xml:space="preserve"> （四）试点目标。通过试点，在试点地区建立</w:t>
            </w:r>
            <w:proofErr w:type="gramStart"/>
            <w:r w:rsidRPr="007159A0">
              <w:rPr>
                <w:rFonts w:ascii="仿宋_GB2312" w:eastAsia="仿宋_GB2312" w:hAnsi="宋体" w:cs="宋体" w:hint="eastAsia"/>
                <w:color w:val="000000"/>
                <w:kern w:val="0"/>
                <w:sz w:val="32"/>
                <w:szCs w:val="32"/>
              </w:rPr>
              <w:t>健全公</w:t>
            </w:r>
            <w:proofErr w:type="gramEnd"/>
            <w:r w:rsidRPr="007159A0">
              <w:rPr>
                <w:rFonts w:ascii="仿宋_GB2312" w:eastAsia="仿宋_GB2312" w:hAnsi="宋体" w:cs="宋体" w:hint="eastAsia"/>
                <w:color w:val="000000"/>
                <w:kern w:val="0"/>
                <w:sz w:val="32"/>
                <w:szCs w:val="32"/>
              </w:rPr>
              <w:t>租房运营管理机制，完善政府购买公租房运营管理服务的管理制度与流程，形成一批可复制、可推广的试点成果，为提升公租房运营管理能力提供支撑。</w:t>
            </w:r>
          </w:p>
          <w:p w:rsidR="00033F0A" w:rsidRPr="007159A0" w:rsidRDefault="00033F0A" w:rsidP="00033F0A">
            <w:pPr>
              <w:widowControl/>
              <w:spacing w:line="288" w:lineRule="atLeast"/>
              <w:jc w:val="left"/>
              <w:rPr>
                <w:rFonts w:ascii="仿宋_GB2312" w:eastAsia="仿宋_GB2312" w:hAnsi="宋体" w:cs="宋体" w:hint="eastAsia"/>
                <w:color w:val="000000"/>
                <w:kern w:val="0"/>
                <w:sz w:val="32"/>
                <w:szCs w:val="32"/>
              </w:rPr>
            </w:pPr>
            <w:r w:rsidRPr="007159A0">
              <w:rPr>
                <w:rFonts w:ascii="仿宋_GB2312" w:eastAsia="仿宋_GB2312" w:hAnsi="宋体" w:cs="宋体" w:hint="eastAsia"/>
                <w:color w:val="000000"/>
                <w:kern w:val="0"/>
                <w:sz w:val="32"/>
                <w:szCs w:val="32"/>
              </w:rPr>
              <w:t xml:space="preserve">　　二、试点内容</w:t>
            </w:r>
          </w:p>
          <w:p w:rsidR="00033F0A" w:rsidRPr="007159A0" w:rsidRDefault="00033F0A" w:rsidP="00033F0A">
            <w:pPr>
              <w:widowControl/>
              <w:spacing w:line="288" w:lineRule="atLeast"/>
              <w:jc w:val="left"/>
              <w:rPr>
                <w:rFonts w:ascii="仿宋_GB2312" w:eastAsia="仿宋_GB2312" w:hAnsi="宋体" w:cs="宋体" w:hint="eastAsia"/>
                <w:color w:val="000000"/>
                <w:kern w:val="0"/>
                <w:sz w:val="32"/>
                <w:szCs w:val="32"/>
              </w:rPr>
            </w:pPr>
            <w:r w:rsidRPr="007159A0">
              <w:rPr>
                <w:rFonts w:ascii="仿宋_GB2312" w:eastAsia="仿宋_GB2312" w:hAnsi="宋体" w:cs="宋体" w:hint="eastAsia"/>
                <w:color w:val="000000"/>
                <w:kern w:val="0"/>
                <w:sz w:val="32"/>
                <w:szCs w:val="32"/>
              </w:rPr>
              <w:t xml:space="preserve">　　（一）明确购买主体。政府购买公租房运营管理服务的主体是承担公租房运营管理职责的各级行政机关以及承担行政职能的事业单位。</w:t>
            </w:r>
          </w:p>
          <w:p w:rsidR="00033F0A" w:rsidRPr="007159A0" w:rsidRDefault="00033F0A" w:rsidP="00033F0A">
            <w:pPr>
              <w:widowControl/>
              <w:spacing w:line="288" w:lineRule="atLeast"/>
              <w:jc w:val="left"/>
              <w:rPr>
                <w:rFonts w:ascii="仿宋_GB2312" w:eastAsia="仿宋_GB2312" w:hAnsi="宋体" w:cs="宋体" w:hint="eastAsia"/>
                <w:color w:val="000000"/>
                <w:kern w:val="0"/>
                <w:sz w:val="32"/>
                <w:szCs w:val="32"/>
              </w:rPr>
            </w:pPr>
            <w:r w:rsidRPr="007159A0">
              <w:rPr>
                <w:rFonts w:ascii="仿宋_GB2312" w:eastAsia="仿宋_GB2312" w:hAnsi="宋体" w:cs="宋体" w:hint="eastAsia"/>
                <w:color w:val="000000"/>
                <w:kern w:val="0"/>
                <w:sz w:val="32"/>
                <w:szCs w:val="32"/>
              </w:rPr>
              <w:t xml:space="preserve">　　（二）规范购买内容。试点地区要全面梳理现行属于政府职责范围、由财政支出安排的</w:t>
            </w:r>
            <w:proofErr w:type="gramStart"/>
            <w:r w:rsidRPr="007159A0">
              <w:rPr>
                <w:rFonts w:ascii="仿宋_GB2312" w:eastAsia="仿宋_GB2312" w:hAnsi="宋体" w:cs="宋体" w:hint="eastAsia"/>
                <w:color w:val="000000"/>
                <w:kern w:val="0"/>
                <w:sz w:val="32"/>
                <w:szCs w:val="32"/>
              </w:rPr>
              <w:t>各类公租房</w:t>
            </w:r>
            <w:proofErr w:type="gramEnd"/>
            <w:r w:rsidRPr="007159A0">
              <w:rPr>
                <w:rFonts w:ascii="仿宋_GB2312" w:eastAsia="仿宋_GB2312" w:hAnsi="宋体" w:cs="宋体" w:hint="eastAsia"/>
                <w:color w:val="000000"/>
                <w:kern w:val="0"/>
                <w:sz w:val="32"/>
                <w:szCs w:val="32"/>
              </w:rPr>
              <w:t>运营管理内容，凡适合市场化方式提供的公租房运营管理服务事项，可通过政府购买服务方式实施。购买内容主要有：</w:t>
            </w:r>
          </w:p>
          <w:p w:rsidR="00033F0A" w:rsidRPr="007159A0" w:rsidRDefault="00033F0A" w:rsidP="00033F0A">
            <w:pPr>
              <w:widowControl/>
              <w:spacing w:line="288" w:lineRule="atLeast"/>
              <w:jc w:val="left"/>
              <w:rPr>
                <w:rFonts w:ascii="仿宋_GB2312" w:eastAsia="仿宋_GB2312" w:hAnsi="宋体" w:cs="宋体" w:hint="eastAsia"/>
                <w:color w:val="000000"/>
                <w:kern w:val="0"/>
                <w:sz w:val="32"/>
                <w:szCs w:val="32"/>
              </w:rPr>
            </w:pPr>
            <w:r w:rsidRPr="007159A0">
              <w:rPr>
                <w:rFonts w:ascii="仿宋_GB2312" w:eastAsia="仿宋_GB2312" w:hAnsi="宋体" w:cs="宋体" w:hint="eastAsia"/>
                <w:color w:val="000000"/>
                <w:kern w:val="0"/>
                <w:sz w:val="32"/>
                <w:szCs w:val="32"/>
              </w:rPr>
              <w:t xml:space="preserve">　　1.入住和退出管理事项，主要包括组织选房，租赁合同签订、续签、变更，办理入住手续，采集新入住住户基本信息，建立住户档案，办理退房手续；不得包括对保障资格的准入和取消。</w:t>
            </w:r>
          </w:p>
          <w:p w:rsidR="00033F0A" w:rsidRPr="007159A0" w:rsidRDefault="00033F0A" w:rsidP="00033F0A">
            <w:pPr>
              <w:widowControl/>
              <w:spacing w:line="288" w:lineRule="atLeast"/>
              <w:jc w:val="left"/>
              <w:rPr>
                <w:rFonts w:ascii="仿宋_GB2312" w:eastAsia="仿宋_GB2312" w:hAnsi="宋体" w:cs="宋体" w:hint="eastAsia"/>
                <w:color w:val="000000"/>
                <w:kern w:val="0"/>
                <w:sz w:val="32"/>
                <w:szCs w:val="32"/>
              </w:rPr>
            </w:pPr>
            <w:r w:rsidRPr="007159A0">
              <w:rPr>
                <w:rFonts w:ascii="仿宋_GB2312" w:eastAsia="仿宋_GB2312" w:hAnsi="宋体" w:cs="宋体" w:hint="eastAsia"/>
                <w:color w:val="000000"/>
                <w:kern w:val="0"/>
                <w:sz w:val="32"/>
                <w:szCs w:val="32"/>
              </w:rPr>
              <w:t xml:space="preserve">　　2.租金收缴和房屋使用管理事项，主要包括租金代收代缴、催缴，日常使用情况的巡查，及时发现违法违规行为并采集证据上报。</w:t>
            </w:r>
          </w:p>
          <w:p w:rsidR="00033F0A" w:rsidRPr="007159A0" w:rsidRDefault="00033F0A" w:rsidP="00033F0A">
            <w:pPr>
              <w:widowControl/>
              <w:spacing w:line="288" w:lineRule="atLeast"/>
              <w:jc w:val="left"/>
              <w:rPr>
                <w:rFonts w:ascii="仿宋_GB2312" w:eastAsia="仿宋_GB2312" w:hAnsi="宋体" w:cs="宋体" w:hint="eastAsia"/>
                <w:color w:val="000000"/>
                <w:kern w:val="0"/>
                <w:sz w:val="32"/>
                <w:szCs w:val="32"/>
              </w:rPr>
            </w:pPr>
            <w:r w:rsidRPr="007159A0">
              <w:rPr>
                <w:rFonts w:ascii="仿宋_GB2312" w:eastAsia="仿宋_GB2312" w:hAnsi="宋体" w:cs="宋体" w:hint="eastAsia"/>
                <w:color w:val="000000"/>
                <w:kern w:val="0"/>
                <w:sz w:val="32"/>
                <w:szCs w:val="32"/>
              </w:rPr>
              <w:t xml:space="preserve">　　3.维修养护事项，主要包括公租房项目共用部位和共用设施设备维修养护管理，不得包括建筑物和构筑物的新建、改建、扩建及其相关的装修、拆除、修缮等工程建设。</w:t>
            </w:r>
          </w:p>
          <w:p w:rsidR="00033F0A" w:rsidRPr="007159A0" w:rsidRDefault="00033F0A" w:rsidP="00033F0A">
            <w:pPr>
              <w:widowControl/>
              <w:spacing w:line="288" w:lineRule="atLeast"/>
              <w:jc w:val="left"/>
              <w:rPr>
                <w:rFonts w:ascii="仿宋_GB2312" w:eastAsia="仿宋_GB2312" w:hAnsi="宋体" w:cs="宋体" w:hint="eastAsia"/>
                <w:color w:val="000000"/>
                <w:kern w:val="0"/>
                <w:sz w:val="32"/>
                <w:szCs w:val="32"/>
              </w:rPr>
            </w:pPr>
            <w:r w:rsidRPr="007159A0">
              <w:rPr>
                <w:rFonts w:ascii="仿宋_GB2312" w:eastAsia="仿宋_GB2312" w:hAnsi="宋体" w:cs="宋体" w:hint="eastAsia"/>
                <w:color w:val="000000"/>
                <w:kern w:val="0"/>
                <w:sz w:val="32"/>
                <w:szCs w:val="32"/>
              </w:rPr>
              <w:t xml:space="preserve">　　4.综合管理事项，主要包括住房保障信息系统建设和维护，信息采集和录入；智能化管理系统及监测平台建设和维护；社会调查、绩效评价及群众满意</w:t>
            </w:r>
            <w:r w:rsidRPr="007159A0">
              <w:rPr>
                <w:rFonts w:ascii="仿宋_GB2312" w:eastAsia="仿宋_GB2312" w:hAnsi="宋体" w:cs="宋体" w:hint="eastAsia"/>
                <w:color w:val="000000"/>
                <w:kern w:val="0"/>
                <w:sz w:val="32"/>
                <w:szCs w:val="32"/>
              </w:rPr>
              <w:lastRenderedPageBreak/>
              <w:t>度测评；</w:t>
            </w:r>
          </w:p>
          <w:p w:rsidR="00033F0A" w:rsidRPr="007159A0" w:rsidRDefault="00033F0A" w:rsidP="00033F0A">
            <w:pPr>
              <w:widowControl/>
              <w:spacing w:line="288" w:lineRule="atLeast"/>
              <w:jc w:val="left"/>
              <w:rPr>
                <w:rFonts w:ascii="仿宋_GB2312" w:eastAsia="仿宋_GB2312" w:hAnsi="宋体" w:cs="宋体" w:hint="eastAsia"/>
                <w:color w:val="000000"/>
                <w:kern w:val="0"/>
                <w:sz w:val="32"/>
                <w:szCs w:val="32"/>
              </w:rPr>
            </w:pPr>
            <w:r w:rsidRPr="007159A0">
              <w:rPr>
                <w:rFonts w:ascii="仿宋_GB2312" w:eastAsia="仿宋_GB2312" w:hAnsi="宋体" w:cs="宋体" w:hint="eastAsia"/>
                <w:color w:val="000000"/>
                <w:kern w:val="0"/>
                <w:sz w:val="32"/>
                <w:szCs w:val="32"/>
              </w:rPr>
              <w:t xml:space="preserve">　　试点地区要结合本地经济社会发展水平、财政承受能力和公租房运营管理现状，合理确定购买内容，将适合通过政府购买服务提供的公租房运营管理服务纳入政府购买服务的指导性目录，并根据实际情况及时调整。对不属于政府职责范围，或者应当由政府直接提供、不适合市场化方式提供的服务事项，不得实施政府购买服务。</w:t>
            </w:r>
          </w:p>
          <w:p w:rsidR="00033F0A" w:rsidRPr="007159A0" w:rsidRDefault="00033F0A" w:rsidP="00033F0A">
            <w:pPr>
              <w:widowControl/>
              <w:spacing w:line="288" w:lineRule="atLeast"/>
              <w:jc w:val="left"/>
              <w:rPr>
                <w:rFonts w:ascii="仿宋_GB2312" w:eastAsia="仿宋_GB2312" w:hAnsi="宋体" w:cs="宋体" w:hint="eastAsia"/>
                <w:color w:val="000000"/>
                <w:kern w:val="0"/>
                <w:sz w:val="32"/>
                <w:szCs w:val="32"/>
              </w:rPr>
            </w:pPr>
            <w:r w:rsidRPr="007159A0">
              <w:rPr>
                <w:rFonts w:ascii="仿宋_GB2312" w:eastAsia="仿宋_GB2312" w:hAnsi="宋体" w:cs="宋体" w:hint="eastAsia"/>
                <w:color w:val="000000"/>
                <w:kern w:val="0"/>
                <w:sz w:val="32"/>
                <w:szCs w:val="32"/>
              </w:rPr>
              <w:t xml:space="preserve">　　（三）科学选定承接主体。承接政府购买服务的主体是依法在民政部门登记成立的社会组织以及经国务院批准免予登记但不由财政拨款保障的社会组织；依法在工商管理或行业主管部门登记成立的企业等从事经营活动的单位，以及会计师事务所、税务师事务所等社会中介机构；按照事业单位分类改革的政策规定，划为公益二类的事业单位或从事生产经营活动的事业单位；具备服务提供条件和能力的个体工商户或自然人。承接主体应具有良好的商业信誉和社会信用，具备从事公租房运营管理所需的设施、人员和技术等能力。试点地区要结合本地实际，明确具体承接条件。</w:t>
            </w:r>
          </w:p>
          <w:p w:rsidR="00033F0A" w:rsidRPr="007159A0" w:rsidRDefault="00033F0A" w:rsidP="00033F0A">
            <w:pPr>
              <w:widowControl/>
              <w:spacing w:line="288" w:lineRule="atLeast"/>
              <w:jc w:val="left"/>
              <w:rPr>
                <w:rFonts w:ascii="仿宋_GB2312" w:eastAsia="仿宋_GB2312" w:hAnsi="宋体" w:cs="宋体" w:hint="eastAsia"/>
                <w:color w:val="000000"/>
                <w:kern w:val="0"/>
                <w:sz w:val="32"/>
                <w:szCs w:val="32"/>
              </w:rPr>
            </w:pPr>
            <w:r w:rsidRPr="007159A0">
              <w:rPr>
                <w:rFonts w:ascii="仿宋_GB2312" w:eastAsia="仿宋_GB2312" w:hAnsi="宋体" w:cs="宋体" w:hint="eastAsia"/>
                <w:color w:val="000000"/>
                <w:kern w:val="0"/>
                <w:sz w:val="32"/>
                <w:szCs w:val="32"/>
              </w:rPr>
              <w:t xml:space="preserve">　　（四）做好与事业单位分类改革与机构改革的衔接。试点地区应理顺住房保障部门以及下属事业单位的职能定位，实现政事分开、明确单位分类、规范编制与预算管理后，再按规定参与政府购买公租房运营管理服务试点工作。按照事业单位分类改革的政策规定，划为公益一类事业单位、纳入事业编制管理</w:t>
            </w:r>
            <w:proofErr w:type="gramStart"/>
            <w:r w:rsidRPr="007159A0">
              <w:rPr>
                <w:rFonts w:ascii="仿宋_GB2312" w:eastAsia="仿宋_GB2312" w:hAnsi="宋体" w:cs="宋体" w:hint="eastAsia"/>
                <w:color w:val="000000"/>
                <w:kern w:val="0"/>
                <w:sz w:val="32"/>
                <w:szCs w:val="32"/>
              </w:rPr>
              <w:t>且经费</w:t>
            </w:r>
            <w:proofErr w:type="gramEnd"/>
            <w:r w:rsidRPr="007159A0">
              <w:rPr>
                <w:rFonts w:ascii="仿宋_GB2312" w:eastAsia="仿宋_GB2312" w:hAnsi="宋体" w:cs="宋体" w:hint="eastAsia"/>
                <w:color w:val="000000"/>
                <w:kern w:val="0"/>
                <w:sz w:val="32"/>
                <w:szCs w:val="32"/>
              </w:rPr>
              <w:t>完全或者主要由财政负担的群团组织，暂不作为政府购买公租房运营管理服务的购买主体或承接主体，不得参与承接政府购买公租房运营管理服务。</w:t>
            </w:r>
          </w:p>
          <w:p w:rsidR="00033F0A" w:rsidRPr="007159A0" w:rsidRDefault="00033F0A" w:rsidP="00033F0A">
            <w:pPr>
              <w:widowControl/>
              <w:spacing w:line="288" w:lineRule="atLeast"/>
              <w:jc w:val="left"/>
              <w:rPr>
                <w:rFonts w:ascii="仿宋_GB2312" w:eastAsia="仿宋_GB2312" w:hAnsi="宋体" w:cs="宋体" w:hint="eastAsia"/>
                <w:color w:val="000000"/>
                <w:kern w:val="0"/>
                <w:sz w:val="32"/>
                <w:szCs w:val="32"/>
              </w:rPr>
            </w:pPr>
            <w:r w:rsidRPr="007159A0">
              <w:rPr>
                <w:rFonts w:ascii="仿宋_GB2312" w:eastAsia="仿宋_GB2312" w:hAnsi="宋体" w:cs="宋体" w:hint="eastAsia"/>
                <w:color w:val="000000"/>
                <w:kern w:val="0"/>
                <w:sz w:val="32"/>
                <w:szCs w:val="32"/>
              </w:rPr>
              <w:t xml:space="preserve">　　（五）完善购买机制。试点地区要建立健全方式灵活、程序规范、公开透明、竞争有序的购买机制。要按照政府采购法律制度规定，公开择优选定具体</w:t>
            </w:r>
            <w:r w:rsidRPr="007159A0">
              <w:rPr>
                <w:rFonts w:ascii="仿宋_GB2312" w:eastAsia="仿宋_GB2312" w:hAnsi="宋体" w:cs="宋体" w:hint="eastAsia"/>
                <w:color w:val="000000"/>
                <w:kern w:val="0"/>
                <w:sz w:val="32"/>
                <w:szCs w:val="32"/>
              </w:rPr>
              <w:lastRenderedPageBreak/>
              <w:t>承接主体。要确定以项目申报、预算编报、组织购买、项目监管、绩效评价为主要内容的规范化购买流程，加强全过程的跟踪监管和对政府购买服务效果的检查验收，并及时进行信息公开。</w:t>
            </w:r>
          </w:p>
          <w:p w:rsidR="00033F0A" w:rsidRPr="007159A0" w:rsidRDefault="00033F0A" w:rsidP="00033F0A">
            <w:pPr>
              <w:widowControl/>
              <w:spacing w:line="288" w:lineRule="atLeast"/>
              <w:jc w:val="left"/>
              <w:rPr>
                <w:rFonts w:ascii="仿宋_GB2312" w:eastAsia="仿宋_GB2312" w:hAnsi="宋体" w:cs="宋体" w:hint="eastAsia"/>
                <w:color w:val="000000"/>
                <w:kern w:val="0"/>
                <w:sz w:val="32"/>
                <w:szCs w:val="32"/>
              </w:rPr>
            </w:pPr>
            <w:r w:rsidRPr="007159A0">
              <w:rPr>
                <w:rFonts w:ascii="仿宋_GB2312" w:eastAsia="仿宋_GB2312" w:hAnsi="宋体" w:cs="宋体" w:hint="eastAsia"/>
                <w:color w:val="000000"/>
                <w:kern w:val="0"/>
                <w:sz w:val="32"/>
                <w:szCs w:val="32"/>
              </w:rPr>
              <w:t xml:space="preserve">　　（六）落实经费保障。政府购买公租房运营管理服务资金应当在政府现有公租房运营管理支出中统筹安排，按要求列入财政年度预算和中期财政规划，并结合实际需要调整资金投入。公租房租金收入按照有关规定缴入同级国库，实行收支两条线管理。要严格资金管理，确保资金使用安全规范、科学有效。</w:t>
            </w:r>
          </w:p>
          <w:p w:rsidR="00033F0A" w:rsidRPr="007159A0" w:rsidRDefault="00033F0A" w:rsidP="00033F0A">
            <w:pPr>
              <w:widowControl/>
              <w:spacing w:line="288" w:lineRule="atLeast"/>
              <w:jc w:val="left"/>
              <w:rPr>
                <w:rFonts w:ascii="仿宋_GB2312" w:eastAsia="仿宋_GB2312" w:hAnsi="宋体" w:cs="宋体" w:hint="eastAsia"/>
                <w:color w:val="000000"/>
                <w:kern w:val="0"/>
                <w:sz w:val="32"/>
                <w:szCs w:val="32"/>
              </w:rPr>
            </w:pPr>
            <w:r w:rsidRPr="007159A0">
              <w:rPr>
                <w:rFonts w:ascii="仿宋_GB2312" w:eastAsia="仿宋_GB2312" w:hAnsi="宋体" w:cs="宋体" w:hint="eastAsia"/>
                <w:color w:val="000000"/>
                <w:kern w:val="0"/>
                <w:sz w:val="32"/>
                <w:szCs w:val="32"/>
              </w:rPr>
              <w:t xml:space="preserve">　　（七）规范服务标准。试点地区应根据所购买公租房运营管理服务的内容，制定内容明确、操作性强、便于考核的基本服务标准和规范，方便承接主体掌握，便于购买主体监管。购买主体要及时检查服务标准和规范的执行情况，总结经验，逐步</w:t>
            </w:r>
            <w:proofErr w:type="gramStart"/>
            <w:r w:rsidRPr="007159A0">
              <w:rPr>
                <w:rFonts w:ascii="仿宋_GB2312" w:eastAsia="仿宋_GB2312" w:hAnsi="宋体" w:cs="宋体" w:hint="eastAsia"/>
                <w:color w:val="000000"/>
                <w:kern w:val="0"/>
                <w:sz w:val="32"/>
                <w:szCs w:val="32"/>
              </w:rPr>
              <w:t>完善公</w:t>
            </w:r>
            <w:proofErr w:type="gramEnd"/>
            <w:r w:rsidRPr="007159A0">
              <w:rPr>
                <w:rFonts w:ascii="仿宋_GB2312" w:eastAsia="仿宋_GB2312" w:hAnsi="宋体" w:cs="宋体" w:hint="eastAsia"/>
                <w:color w:val="000000"/>
                <w:kern w:val="0"/>
                <w:sz w:val="32"/>
                <w:szCs w:val="32"/>
              </w:rPr>
              <w:t>租房运营管理服务标准体系。</w:t>
            </w:r>
          </w:p>
          <w:p w:rsidR="00033F0A" w:rsidRPr="007159A0" w:rsidRDefault="00033F0A" w:rsidP="00033F0A">
            <w:pPr>
              <w:widowControl/>
              <w:spacing w:line="288" w:lineRule="atLeast"/>
              <w:jc w:val="left"/>
              <w:rPr>
                <w:rFonts w:ascii="仿宋_GB2312" w:eastAsia="仿宋_GB2312" w:hAnsi="宋体" w:cs="宋体" w:hint="eastAsia"/>
                <w:color w:val="000000"/>
                <w:kern w:val="0"/>
                <w:sz w:val="32"/>
                <w:szCs w:val="32"/>
              </w:rPr>
            </w:pPr>
            <w:r w:rsidRPr="007159A0">
              <w:rPr>
                <w:rFonts w:ascii="仿宋_GB2312" w:eastAsia="仿宋_GB2312" w:hAnsi="宋体" w:cs="宋体" w:hint="eastAsia"/>
                <w:color w:val="000000"/>
                <w:kern w:val="0"/>
                <w:sz w:val="32"/>
                <w:szCs w:val="32"/>
              </w:rPr>
              <w:t xml:space="preserve">　　（八）全面实施绩效管理。试点地区要建立由购买主体、保障对象以及第三方共同参与的绩效评价机制与动态调整机制。要在购买合同中细化、量化政府购买服务的预期目标、实施效果和保障对象满意度等绩效目标，以保障对象的满意度评价为重点制定评价指标体系。要及时将绩效评价结果向社会公布，并作为结算购买服务资金、编制以后年度项目预算、选择承接主体的重要参考依据。</w:t>
            </w:r>
          </w:p>
          <w:p w:rsidR="00033F0A" w:rsidRPr="007159A0" w:rsidRDefault="00033F0A" w:rsidP="00033F0A">
            <w:pPr>
              <w:widowControl/>
              <w:spacing w:line="288" w:lineRule="atLeast"/>
              <w:jc w:val="left"/>
              <w:rPr>
                <w:rFonts w:ascii="仿宋_GB2312" w:eastAsia="仿宋_GB2312" w:hAnsi="宋体" w:cs="宋体" w:hint="eastAsia"/>
                <w:color w:val="000000"/>
                <w:kern w:val="0"/>
                <w:sz w:val="32"/>
                <w:szCs w:val="32"/>
              </w:rPr>
            </w:pPr>
            <w:r w:rsidRPr="007159A0">
              <w:rPr>
                <w:rFonts w:ascii="仿宋_GB2312" w:eastAsia="仿宋_GB2312" w:hAnsi="宋体" w:cs="宋体" w:hint="eastAsia"/>
                <w:color w:val="000000"/>
                <w:kern w:val="0"/>
                <w:sz w:val="32"/>
                <w:szCs w:val="32"/>
              </w:rPr>
              <w:t xml:space="preserve">　　三、试点要求</w:t>
            </w:r>
          </w:p>
          <w:p w:rsidR="00033F0A" w:rsidRPr="007159A0" w:rsidRDefault="00033F0A" w:rsidP="00033F0A">
            <w:pPr>
              <w:widowControl/>
              <w:spacing w:line="288" w:lineRule="atLeast"/>
              <w:jc w:val="left"/>
              <w:rPr>
                <w:rFonts w:ascii="仿宋_GB2312" w:eastAsia="仿宋_GB2312" w:hAnsi="宋体" w:cs="宋体" w:hint="eastAsia"/>
                <w:color w:val="000000"/>
                <w:kern w:val="0"/>
                <w:sz w:val="32"/>
                <w:szCs w:val="32"/>
              </w:rPr>
            </w:pPr>
            <w:r w:rsidRPr="007159A0">
              <w:rPr>
                <w:rFonts w:ascii="仿宋_GB2312" w:eastAsia="仿宋_GB2312" w:hAnsi="宋体" w:cs="宋体" w:hint="eastAsia"/>
                <w:color w:val="000000"/>
                <w:kern w:val="0"/>
                <w:sz w:val="32"/>
                <w:szCs w:val="32"/>
              </w:rPr>
              <w:t xml:space="preserve">　　（一）加强指导监督。试点地区要高度重视政府购买公租房运营管理服务工作，建立健全住房保障部门牵头，相关部门各负其责，社会力量共同参与的工作机制。要定期研究政府购买公租房运营管理服务有关重要事项，及时发现和解决工作中出现的问题。</w:t>
            </w:r>
          </w:p>
          <w:p w:rsidR="00033F0A" w:rsidRPr="007159A0" w:rsidRDefault="00033F0A" w:rsidP="00033F0A">
            <w:pPr>
              <w:widowControl/>
              <w:spacing w:line="288" w:lineRule="atLeast"/>
              <w:jc w:val="left"/>
              <w:rPr>
                <w:rFonts w:ascii="仿宋_GB2312" w:eastAsia="仿宋_GB2312" w:hAnsi="宋体" w:cs="宋体" w:hint="eastAsia"/>
                <w:color w:val="000000"/>
                <w:kern w:val="0"/>
                <w:sz w:val="32"/>
                <w:szCs w:val="32"/>
              </w:rPr>
            </w:pPr>
            <w:r w:rsidRPr="007159A0">
              <w:rPr>
                <w:rFonts w:ascii="仿宋_GB2312" w:eastAsia="仿宋_GB2312" w:hAnsi="宋体" w:cs="宋体" w:hint="eastAsia"/>
                <w:color w:val="000000"/>
                <w:kern w:val="0"/>
                <w:sz w:val="32"/>
                <w:szCs w:val="32"/>
              </w:rPr>
              <w:lastRenderedPageBreak/>
              <w:t xml:space="preserve">　　（二）推进试点实施。</w:t>
            </w:r>
          </w:p>
          <w:p w:rsidR="00033F0A" w:rsidRPr="007159A0" w:rsidRDefault="00033F0A" w:rsidP="00033F0A">
            <w:pPr>
              <w:widowControl/>
              <w:spacing w:line="288" w:lineRule="atLeast"/>
              <w:jc w:val="left"/>
              <w:rPr>
                <w:rFonts w:ascii="仿宋_GB2312" w:eastAsia="仿宋_GB2312" w:hAnsi="宋体" w:cs="宋体" w:hint="eastAsia"/>
                <w:color w:val="000000"/>
                <w:kern w:val="0"/>
                <w:sz w:val="32"/>
                <w:szCs w:val="32"/>
              </w:rPr>
            </w:pPr>
            <w:r w:rsidRPr="007159A0">
              <w:rPr>
                <w:rFonts w:ascii="仿宋_GB2312" w:eastAsia="仿宋_GB2312" w:hAnsi="宋体" w:cs="宋体" w:hint="eastAsia"/>
                <w:color w:val="000000"/>
                <w:kern w:val="0"/>
                <w:sz w:val="32"/>
                <w:szCs w:val="32"/>
              </w:rPr>
              <w:t xml:space="preserve">　　1.编制实施方案。开展试点的市、县应结合本地区公租房运营管理情况，依据</w:t>
            </w:r>
            <w:proofErr w:type="gramStart"/>
            <w:r w:rsidRPr="007159A0">
              <w:rPr>
                <w:rFonts w:ascii="仿宋_GB2312" w:eastAsia="仿宋_GB2312" w:hAnsi="宋体" w:cs="宋体" w:hint="eastAsia"/>
                <w:color w:val="000000"/>
                <w:kern w:val="0"/>
                <w:sz w:val="32"/>
                <w:szCs w:val="32"/>
              </w:rPr>
              <w:t>本试点</w:t>
            </w:r>
            <w:proofErr w:type="gramEnd"/>
            <w:r w:rsidRPr="007159A0">
              <w:rPr>
                <w:rFonts w:ascii="仿宋_GB2312" w:eastAsia="仿宋_GB2312" w:hAnsi="宋体" w:cs="宋体" w:hint="eastAsia"/>
                <w:color w:val="000000"/>
                <w:kern w:val="0"/>
                <w:sz w:val="32"/>
                <w:szCs w:val="32"/>
              </w:rPr>
              <w:t>方案要求，制定具体试点实施方案或办法。省级住房城乡建设部门和财政部门汇总后，于2018年底前报住房城乡建设部和财政部备案。</w:t>
            </w:r>
          </w:p>
          <w:p w:rsidR="00033F0A" w:rsidRPr="007159A0" w:rsidRDefault="00033F0A" w:rsidP="00033F0A">
            <w:pPr>
              <w:widowControl/>
              <w:spacing w:line="288" w:lineRule="atLeast"/>
              <w:jc w:val="left"/>
              <w:rPr>
                <w:rFonts w:ascii="仿宋_GB2312" w:eastAsia="仿宋_GB2312" w:hAnsi="宋体" w:cs="宋体" w:hint="eastAsia"/>
                <w:color w:val="000000"/>
                <w:kern w:val="0"/>
                <w:sz w:val="32"/>
                <w:szCs w:val="32"/>
              </w:rPr>
            </w:pPr>
            <w:r w:rsidRPr="007159A0">
              <w:rPr>
                <w:rFonts w:ascii="仿宋_GB2312" w:eastAsia="仿宋_GB2312" w:hAnsi="宋体" w:cs="宋体" w:hint="eastAsia"/>
                <w:color w:val="000000"/>
                <w:kern w:val="0"/>
                <w:sz w:val="32"/>
                <w:szCs w:val="32"/>
              </w:rPr>
              <w:t xml:space="preserve">　　2.试点实施、跟踪和总结。省级住房城乡建设部门和财政部门负责对试点市、县有关工作的督促和指导。要定期汇总本省（区）试点工作进展、经验做法等有关情况，在每季度末报送住房城乡建设部和财政部。对试点工作中出现的问题、困难以及意见建议，应及时向住房城乡建设部、财政部反馈。</w:t>
            </w:r>
          </w:p>
          <w:p w:rsidR="00033F0A" w:rsidRPr="007159A0" w:rsidRDefault="00033F0A" w:rsidP="00033F0A">
            <w:pPr>
              <w:widowControl/>
              <w:spacing w:line="288" w:lineRule="atLeast"/>
              <w:jc w:val="left"/>
              <w:rPr>
                <w:rFonts w:ascii="仿宋_GB2312" w:eastAsia="仿宋_GB2312" w:hAnsi="宋体" w:cs="宋体" w:hint="eastAsia"/>
                <w:color w:val="000000"/>
                <w:kern w:val="0"/>
                <w:sz w:val="32"/>
                <w:szCs w:val="32"/>
              </w:rPr>
            </w:pPr>
            <w:r w:rsidRPr="007159A0">
              <w:rPr>
                <w:rFonts w:ascii="仿宋_GB2312" w:eastAsia="仿宋_GB2312" w:hAnsi="宋体" w:cs="宋体" w:hint="eastAsia"/>
                <w:color w:val="000000"/>
                <w:kern w:val="0"/>
                <w:sz w:val="32"/>
                <w:szCs w:val="32"/>
              </w:rPr>
              <w:t xml:space="preserve">　　2019年7月底前，省级住房城乡建设部门和财政部门要开展试点中期评估，形成评估报告报送住房城乡建设部和财政部。</w:t>
            </w:r>
          </w:p>
          <w:p w:rsidR="00033F0A" w:rsidRPr="007159A0" w:rsidRDefault="00033F0A" w:rsidP="00033F0A">
            <w:pPr>
              <w:widowControl/>
              <w:spacing w:line="288" w:lineRule="atLeast"/>
              <w:jc w:val="left"/>
              <w:rPr>
                <w:rFonts w:ascii="仿宋_GB2312" w:eastAsia="仿宋_GB2312" w:hAnsi="宋体" w:cs="宋体" w:hint="eastAsia"/>
                <w:color w:val="000000"/>
                <w:kern w:val="0"/>
                <w:sz w:val="32"/>
                <w:szCs w:val="32"/>
              </w:rPr>
            </w:pPr>
            <w:r w:rsidRPr="007159A0">
              <w:rPr>
                <w:rFonts w:ascii="仿宋_GB2312" w:eastAsia="仿宋_GB2312" w:hAnsi="宋体" w:cs="宋体" w:hint="eastAsia"/>
                <w:color w:val="000000"/>
                <w:kern w:val="0"/>
                <w:sz w:val="32"/>
                <w:szCs w:val="32"/>
              </w:rPr>
              <w:t xml:space="preserve">　　2019年12月底前，省级住房城乡建设部门和财政部门要总结试点工作，形成总结报告报送住房城乡建设部和财政部。</w:t>
            </w:r>
          </w:p>
          <w:p w:rsidR="00033F0A" w:rsidRPr="007159A0" w:rsidRDefault="00033F0A" w:rsidP="00033F0A">
            <w:pPr>
              <w:widowControl/>
              <w:spacing w:line="288" w:lineRule="atLeast"/>
              <w:jc w:val="left"/>
              <w:rPr>
                <w:rFonts w:ascii="仿宋_GB2312" w:eastAsia="仿宋_GB2312" w:hAnsi="宋体" w:cs="宋体" w:hint="eastAsia"/>
                <w:color w:val="000000"/>
                <w:kern w:val="0"/>
                <w:sz w:val="32"/>
                <w:szCs w:val="32"/>
              </w:rPr>
            </w:pPr>
            <w:r w:rsidRPr="007159A0">
              <w:rPr>
                <w:rFonts w:ascii="仿宋_GB2312" w:eastAsia="仿宋_GB2312" w:hAnsi="宋体" w:cs="宋体" w:hint="eastAsia"/>
                <w:color w:val="000000"/>
                <w:kern w:val="0"/>
                <w:sz w:val="32"/>
                <w:szCs w:val="32"/>
              </w:rPr>
              <w:t xml:space="preserve">　　（三）注重宣传引导。试点地区要充分利用各类媒体广泛宣传实施政府购买公租房运营管理服务工作的重要意义、主要内容、政策措施和流程安排，精心做好政策解读。加强舆论引导，主动回应社会关切，充分调动社会力量参与的积极性，为推进政府购买公租房运营管理服务营造良好的工作环境和舆论氛围。</w:t>
            </w:r>
            <w:r w:rsidRPr="007159A0">
              <w:rPr>
                <w:rFonts w:ascii="仿宋_GB2312" w:eastAsia="仿宋_GB2312" w:hAnsi="宋体" w:cs="宋体" w:hint="eastAsia"/>
                <w:color w:val="000000"/>
                <w:kern w:val="0"/>
                <w:sz w:val="32"/>
                <w:szCs w:val="32"/>
              </w:rPr>
              <w:t>  </w:t>
            </w:r>
          </w:p>
          <w:p w:rsidR="00033F0A" w:rsidRPr="007159A0" w:rsidRDefault="00033F0A" w:rsidP="00033F0A">
            <w:pPr>
              <w:widowControl/>
              <w:spacing w:line="288" w:lineRule="atLeast"/>
              <w:jc w:val="left"/>
              <w:rPr>
                <w:rFonts w:ascii="仿宋_GB2312" w:eastAsia="仿宋_GB2312" w:hAnsi="宋体" w:cs="宋体" w:hint="eastAsia"/>
                <w:color w:val="000000"/>
                <w:kern w:val="0"/>
                <w:sz w:val="32"/>
                <w:szCs w:val="32"/>
              </w:rPr>
            </w:pPr>
            <w:r w:rsidRPr="007159A0">
              <w:rPr>
                <w:rFonts w:ascii="仿宋_GB2312" w:eastAsia="仿宋_GB2312" w:hAnsi="宋体" w:cs="宋体" w:hint="eastAsia"/>
                <w:color w:val="000000"/>
                <w:kern w:val="0"/>
                <w:sz w:val="32"/>
                <w:szCs w:val="32"/>
              </w:rPr>
              <w:t xml:space="preserve">　　（四）畅通投诉建议渠道。试点地区要设立公租房服务热线，</w:t>
            </w:r>
            <w:proofErr w:type="gramStart"/>
            <w:r w:rsidRPr="007159A0">
              <w:rPr>
                <w:rFonts w:ascii="仿宋_GB2312" w:eastAsia="仿宋_GB2312" w:hAnsi="宋体" w:cs="宋体" w:hint="eastAsia"/>
                <w:color w:val="000000"/>
                <w:kern w:val="0"/>
                <w:sz w:val="32"/>
                <w:szCs w:val="32"/>
              </w:rPr>
              <w:t>开通微</w:t>
            </w:r>
            <w:proofErr w:type="gramEnd"/>
            <w:r w:rsidRPr="007159A0">
              <w:rPr>
                <w:rFonts w:ascii="仿宋_GB2312" w:eastAsia="仿宋_GB2312" w:hAnsi="宋体" w:cs="宋体" w:hint="eastAsia"/>
                <w:color w:val="000000"/>
                <w:kern w:val="0"/>
                <w:sz w:val="32"/>
                <w:szCs w:val="32"/>
              </w:rPr>
              <w:t>信、微博、电子邮箱等网络媒介，畅通群众意见表达和反馈的渠道，主动听取保障对象意见建议，及时解决保障对象合理诉求。</w:t>
            </w:r>
          </w:p>
        </w:tc>
      </w:tr>
    </w:tbl>
    <w:p w:rsidR="0052524F" w:rsidRPr="007159A0" w:rsidRDefault="0052524F">
      <w:pPr>
        <w:rPr>
          <w:rFonts w:ascii="仿宋_GB2312" w:eastAsia="仿宋_GB2312" w:hint="eastAsia"/>
          <w:sz w:val="32"/>
          <w:szCs w:val="32"/>
        </w:rPr>
      </w:pPr>
    </w:p>
    <w:sectPr w:rsidR="0052524F" w:rsidRPr="007159A0" w:rsidSect="0052524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08E6" w:rsidRDefault="001208E6" w:rsidP="007159A0">
      <w:r>
        <w:separator/>
      </w:r>
    </w:p>
  </w:endnote>
  <w:endnote w:type="continuationSeparator" w:id="0">
    <w:p w:rsidR="001208E6" w:rsidRDefault="001208E6" w:rsidP="007159A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宋体 ，Arial">
    <w:altName w:val="宋体"/>
    <w:panose1 w:val="00000000000000000000"/>
    <w:charset w:val="86"/>
    <w:family w:val="roman"/>
    <w:notTrueType/>
    <w:pitch w:val="default"/>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08E6" w:rsidRDefault="001208E6" w:rsidP="007159A0">
      <w:r>
        <w:separator/>
      </w:r>
    </w:p>
  </w:footnote>
  <w:footnote w:type="continuationSeparator" w:id="0">
    <w:p w:rsidR="001208E6" w:rsidRDefault="001208E6" w:rsidP="007159A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33F0A"/>
    <w:rsid w:val="00033F0A"/>
    <w:rsid w:val="001208E6"/>
    <w:rsid w:val="004A6E18"/>
    <w:rsid w:val="0052524F"/>
    <w:rsid w:val="007159A0"/>
    <w:rsid w:val="008D412B"/>
    <w:rsid w:val="009C48D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524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bj1">
    <w:name w:val="pbj1"/>
    <w:basedOn w:val="a"/>
    <w:rsid w:val="00033F0A"/>
    <w:pPr>
      <w:widowControl/>
      <w:jc w:val="left"/>
    </w:pPr>
    <w:rPr>
      <w:rFonts w:ascii="宋体" w:eastAsia="宋体" w:hAnsi="宋体" w:cs="宋体"/>
      <w:kern w:val="0"/>
      <w:sz w:val="24"/>
      <w:szCs w:val="24"/>
    </w:rPr>
  </w:style>
  <w:style w:type="character" w:styleId="a3">
    <w:name w:val="Strong"/>
    <w:basedOn w:val="a0"/>
    <w:uiPriority w:val="22"/>
    <w:qFormat/>
    <w:rsid w:val="00033F0A"/>
    <w:rPr>
      <w:b/>
      <w:bCs/>
    </w:rPr>
  </w:style>
  <w:style w:type="paragraph" w:styleId="a4">
    <w:name w:val="header"/>
    <w:basedOn w:val="a"/>
    <w:link w:val="Char"/>
    <w:uiPriority w:val="99"/>
    <w:semiHidden/>
    <w:unhideWhenUsed/>
    <w:rsid w:val="007159A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7159A0"/>
    <w:rPr>
      <w:sz w:val="18"/>
      <w:szCs w:val="18"/>
    </w:rPr>
  </w:style>
  <w:style w:type="paragraph" w:styleId="a5">
    <w:name w:val="footer"/>
    <w:basedOn w:val="a"/>
    <w:link w:val="Char0"/>
    <w:uiPriority w:val="99"/>
    <w:semiHidden/>
    <w:unhideWhenUsed/>
    <w:rsid w:val="007159A0"/>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7159A0"/>
    <w:rPr>
      <w:sz w:val="18"/>
      <w:szCs w:val="18"/>
    </w:rPr>
  </w:style>
</w:styles>
</file>

<file path=word/webSettings.xml><?xml version="1.0" encoding="utf-8"?>
<w:webSettings xmlns:r="http://schemas.openxmlformats.org/officeDocument/2006/relationships" xmlns:w="http://schemas.openxmlformats.org/wordprocessingml/2006/main">
  <w:divs>
    <w:div w:id="734353889">
      <w:bodyDiv w:val="1"/>
      <w:marLeft w:val="0"/>
      <w:marRight w:val="0"/>
      <w:marTop w:val="0"/>
      <w:marBottom w:val="0"/>
      <w:divBdr>
        <w:top w:val="none" w:sz="0" w:space="0" w:color="auto"/>
        <w:left w:val="none" w:sz="0" w:space="0" w:color="auto"/>
        <w:bottom w:val="none" w:sz="0" w:space="0" w:color="auto"/>
        <w:right w:val="none" w:sz="0" w:space="0" w:color="auto"/>
      </w:divBdr>
      <w:divsChild>
        <w:div w:id="1384258479">
          <w:marLeft w:val="0"/>
          <w:marRight w:val="0"/>
          <w:marTop w:val="0"/>
          <w:marBottom w:val="0"/>
          <w:divBdr>
            <w:top w:val="none" w:sz="0" w:space="0" w:color="auto"/>
            <w:left w:val="none" w:sz="0" w:space="0" w:color="auto"/>
            <w:bottom w:val="none" w:sz="0" w:space="0" w:color="auto"/>
            <w:right w:val="none" w:sz="0" w:space="0" w:color="auto"/>
          </w:divBdr>
          <w:divsChild>
            <w:div w:id="75027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537</Words>
  <Characters>3066</Characters>
  <Application>Microsoft Office Word</Application>
  <DocSecurity>0</DocSecurity>
  <Lines>25</Lines>
  <Paragraphs>7</Paragraphs>
  <ScaleCrop>false</ScaleCrop>
  <Company>Microsoft</Company>
  <LinksUpToDate>false</LinksUpToDate>
  <CharactersWithSpaces>3596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2019-01-10T06:52:00Z</dcterms:created>
  <dcterms:modified xsi:type="dcterms:W3CDTF">2019-01-10T07:11:00Z</dcterms:modified>
</cp:coreProperties>
</file>