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BB" w:rsidRDefault="00D61EAF">
      <w:pPr>
        <w:contextualSpacing/>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滨海新区</w:t>
      </w:r>
      <w:proofErr w:type="gramStart"/>
      <w:r w:rsidR="00F27281">
        <w:rPr>
          <w:rFonts w:asciiTheme="majorEastAsia" w:eastAsiaTheme="majorEastAsia" w:hAnsiTheme="majorEastAsia" w:hint="eastAsia"/>
          <w:b/>
          <w:bCs/>
          <w:sz w:val="44"/>
          <w:szCs w:val="44"/>
        </w:rPr>
        <w:t>既有住宅</w:t>
      </w:r>
      <w:proofErr w:type="gramEnd"/>
      <w:r w:rsidR="00F27281">
        <w:rPr>
          <w:rFonts w:asciiTheme="majorEastAsia" w:eastAsiaTheme="majorEastAsia" w:hAnsiTheme="majorEastAsia" w:hint="eastAsia"/>
          <w:b/>
          <w:bCs/>
          <w:sz w:val="44"/>
          <w:szCs w:val="44"/>
        </w:rPr>
        <w:t>加装电梯</w:t>
      </w:r>
      <w:r>
        <w:rPr>
          <w:rFonts w:asciiTheme="majorEastAsia" w:eastAsiaTheme="majorEastAsia" w:hAnsiTheme="majorEastAsia" w:hint="eastAsia"/>
          <w:b/>
          <w:bCs/>
          <w:sz w:val="44"/>
          <w:szCs w:val="44"/>
        </w:rPr>
        <w:t>工作方案</w:t>
      </w:r>
    </w:p>
    <w:p w:rsidR="00217A78" w:rsidRDefault="00217A78">
      <w:pPr>
        <w:ind w:firstLine="640"/>
        <w:contextualSpacing/>
        <w:rPr>
          <w:rFonts w:ascii="仿宋" w:eastAsia="仿宋" w:hAnsi="仿宋" w:cs="华文仿宋"/>
          <w:sz w:val="32"/>
          <w:szCs w:val="32"/>
        </w:rPr>
      </w:pPr>
    </w:p>
    <w:p w:rsidR="00E76BBB" w:rsidRDefault="00D84F0A">
      <w:pPr>
        <w:ind w:firstLine="640"/>
        <w:contextualSpacing/>
        <w:rPr>
          <w:rFonts w:ascii="仿宋" w:eastAsia="仿宋" w:hAnsi="仿宋" w:cs="华文仿宋"/>
          <w:sz w:val="32"/>
          <w:szCs w:val="32"/>
        </w:rPr>
      </w:pPr>
      <w:r>
        <w:rPr>
          <w:rFonts w:ascii="仿宋" w:eastAsia="仿宋" w:hAnsi="仿宋" w:cs="华文仿宋" w:hint="eastAsia"/>
          <w:sz w:val="32"/>
          <w:szCs w:val="32"/>
        </w:rPr>
        <w:t>按照</w:t>
      </w:r>
      <w:r w:rsidR="00F27281">
        <w:rPr>
          <w:rFonts w:ascii="仿宋" w:eastAsia="仿宋" w:hAnsi="仿宋" w:cs="华文仿宋" w:hint="eastAsia"/>
          <w:sz w:val="32"/>
          <w:szCs w:val="32"/>
        </w:rPr>
        <w:t>市住建委于2019年9月3</w:t>
      </w:r>
      <w:r w:rsidR="003400A0">
        <w:rPr>
          <w:rFonts w:ascii="仿宋" w:eastAsia="仿宋" w:hAnsi="仿宋" w:cs="华文仿宋" w:hint="eastAsia"/>
          <w:sz w:val="32"/>
          <w:szCs w:val="32"/>
        </w:rPr>
        <w:t>日召开的</w:t>
      </w:r>
      <w:r w:rsidR="00F27281">
        <w:rPr>
          <w:rFonts w:ascii="仿宋" w:eastAsia="仿宋" w:hAnsi="仿宋" w:cs="华文仿宋" w:hint="eastAsia"/>
          <w:sz w:val="32"/>
          <w:szCs w:val="32"/>
        </w:rPr>
        <w:t>天津市</w:t>
      </w:r>
      <w:proofErr w:type="gramStart"/>
      <w:r w:rsidR="00F27281">
        <w:rPr>
          <w:rFonts w:ascii="仿宋" w:eastAsia="仿宋" w:hAnsi="仿宋" w:cs="华文仿宋" w:hint="eastAsia"/>
          <w:sz w:val="32"/>
          <w:szCs w:val="32"/>
        </w:rPr>
        <w:t>既有住宅</w:t>
      </w:r>
      <w:proofErr w:type="gramEnd"/>
      <w:r w:rsidR="00F27281">
        <w:rPr>
          <w:rFonts w:ascii="仿宋" w:eastAsia="仿宋" w:hAnsi="仿宋" w:cs="华文仿宋" w:hint="eastAsia"/>
          <w:sz w:val="32"/>
          <w:szCs w:val="32"/>
        </w:rPr>
        <w:t>加装电梯工作培训会议</w:t>
      </w:r>
      <w:r>
        <w:rPr>
          <w:rFonts w:ascii="仿宋" w:eastAsia="仿宋" w:hAnsi="仿宋" w:cs="华文仿宋" w:hint="eastAsia"/>
          <w:sz w:val="32"/>
          <w:szCs w:val="32"/>
        </w:rPr>
        <w:t>精神，依据《天津市既有住宅加装电梯工作指导意见》</w:t>
      </w:r>
      <w:r w:rsidR="0053745C">
        <w:rPr>
          <w:rFonts w:ascii="仿宋" w:eastAsia="仿宋" w:hAnsi="仿宋" w:cs="华文仿宋" w:hint="eastAsia"/>
          <w:sz w:val="32"/>
          <w:szCs w:val="32"/>
        </w:rPr>
        <w:t>等相关文件</w:t>
      </w:r>
      <w:r>
        <w:rPr>
          <w:rFonts w:ascii="仿宋" w:eastAsia="仿宋" w:hAnsi="仿宋" w:cs="华文仿宋" w:hint="eastAsia"/>
          <w:sz w:val="32"/>
          <w:szCs w:val="32"/>
        </w:rPr>
        <w:t>，</w:t>
      </w:r>
      <w:r w:rsidR="00D61EAF">
        <w:rPr>
          <w:rFonts w:ascii="仿宋" w:eastAsia="仿宋" w:hAnsi="仿宋" w:cs="华文仿宋" w:hint="eastAsia"/>
          <w:sz w:val="32"/>
          <w:szCs w:val="32"/>
        </w:rPr>
        <w:t>结合滨海新区实际情况，制定本方案。</w:t>
      </w:r>
    </w:p>
    <w:p w:rsidR="00E76BBB" w:rsidRPr="001F6FAE" w:rsidRDefault="000944DE">
      <w:pPr>
        <w:numPr>
          <w:ilvl w:val="0"/>
          <w:numId w:val="1"/>
        </w:numPr>
        <w:ind w:firstLine="709"/>
        <w:contextualSpacing/>
        <w:rPr>
          <w:rFonts w:ascii="黑体" w:eastAsia="黑体" w:hAnsi="黑体" w:cs="华文仿宋"/>
          <w:sz w:val="32"/>
          <w:szCs w:val="32"/>
        </w:rPr>
      </w:pPr>
      <w:r w:rsidRPr="001F6FAE">
        <w:rPr>
          <w:rFonts w:ascii="黑体" w:eastAsia="黑体" w:hAnsi="黑体" w:cs="华文仿宋" w:hint="eastAsia"/>
          <w:sz w:val="32"/>
          <w:szCs w:val="32"/>
        </w:rPr>
        <w:t>工作原则</w:t>
      </w:r>
    </w:p>
    <w:p w:rsidR="00AE18E9" w:rsidRDefault="00D6024E" w:rsidP="00AE18E9">
      <w:pPr>
        <w:ind w:firstLineChars="200" w:firstLine="640"/>
        <w:contextualSpacing/>
        <w:rPr>
          <w:rFonts w:ascii="仿宋" w:eastAsia="仿宋" w:hAnsi="仿宋" w:cs="华文仿宋"/>
          <w:sz w:val="32"/>
          <w:szCs w:val="32"/>
        </w:rPr>
      </w:pPr>
      <w:r>
        <w:rPr>
          <w:rFonts w:ascii="仿宋" w:eastAsia="仿宋" w:hAnsi="仿宋" w:cs="华文仿宋" w:hint="eastAsia"/>
          <w:sz w:val="32"/>
          <w:szCs w:val="32"/>
        </w:rPr>
        <w:t>按照《天津市既有住宅加装电梯工作指导意见》确定的“先试点、后推开”的原则，2019年启动加装电梯试点工作，选择基础条件好、群众意愿强烈的既有住宅小区，作为试点先行推动。</w:t>
      </w:r>
      <w:r w:rsidR="00AE18E9" w:rsidRPr="000944DE">
        <w:rPr>
          <w:rFonts w:ascii="仿宋" w:eastAsia="仿宋" w:hAnsi="仿宋" w:cs="华文仿宋"/>
          <w:sz w:val="32"/>
          <w:szCs w:val="32"/>
        </w:rPr>
        <w:t>坚持“业主主体、</w:t>
      </w:r>
      <w:r w:rsidR="00AE18E9">
        <w:rPr>
          <w:rFonts w:ascii="仿宋" w:eastAsia="仿宋" w:hAnsi="仿宋" w:cs="华文仿宋" w:hint="eastAsia"/>
          <w:sz w:val="32"/>
          <w:szCs w:val="32"/>
        </w:rPr>
        <w:t>街区主导</w:t>
      </w:r>
      <w:r w:rsidR="00AE18E9" w:rsidRPr="000944DE">
        <w:rPr>
          <w:rFonts w:ascii="仿宋" w:eastAsia="仿宋" w:hAnsi="仿宋" w:cs="华文仿宋"/>
          <w:sz w:val="32"/>
          <w:szCs w:val="32"/>
        </w:rPr>
        <w:t>、</w:t>
      </w:r>
      <w:r w:rsidR="00AE18E9">
        <w:rPr>
          <w:rFonts w:ascii="仿宋" w:eastAsia="仿宋" w:hAnsi="仿宋" w:cs="华文仿宋"/>
          <w:sz w:val="32"/>
          <w:szCs w:val="32"/>
        </w:rPr>
        <w:t>市场运作、政府支持</w:t>
      </w:r>
      <w:r w:rsidR="00AE18E9">
        <w:rPr>
          <w:rFonts w:ascii="仿宋" w:eastAsia="仿宋" w:hAnsi="仿宋" w:cs="华文仿宋" w:hint="eastAsia"/>
          <w:sz w:val="32"/>
          <w:szCs w:val="32"/>
        </w:rPr>
        <w:t>、</w:t>
      </w:r>
      <w:r w:rsidR="00AE18E9">
        <w:rPr>
          <w:rFonts w:ascii="仿宋" w:eastAsia="仿宋" w:hAnsi="仿宋" w:cs="华文仿宋"/>
          <w:sz w:val="32"/>
          <w:szCs w:val="32"/>
        </w:rPr>
        <w:t>合力推进</w:t>
      </w:r>
      <w:r w:rsidR="00AE18E9" w:rsidRPr="000944DE">
        <w:rPr>
          <w:rFonts w:ascii="仿宋" w:eastAsia="仿宋" w:hAnsi="仿宋" w:cs="华文仿宋"/>
          <w:sz w:val="32"/>
          <w:szCs w:val="32"/>
        </w:rPr>
        <w:t>”的</w:t>
      </w:r>
      <w:r w:rsidR="00AE18E9">
        <w:rPr>
          <w:rFonts w:ascii="仿宋" w:eastAsia="仿宋" w:hAnsi="仿宋" w:cs="华文仿宋"/>
          <w:sz w:val="32"/>
          <w:szCs w:val="32"/>
        </w:rPr>
        <w:t>基本</w:t>
      </w:r>
      <w:r w:rsidR="00AE18E9" w:rsidRPr="000944DE">
        <w:rPr>
          <w:rFonts w:ascii="仿宋" w:eastAsia="仿宋" w:hAnsi="仿宋" w:cs="华文仿宋"/>
          <w:sz w:val="32"/>
          <w:szCs w:val="32"/>
        </w:rPr>
        <w:t>原则，充分尊重居民意愿，强化政府服务意识，科学运用市场化手段，在和谐共治、共建共享的氛围中，积极推进加装电梯工作落地落实</w:t>
      </w:r>
      <w:r w:rsidR="00AE18E9">
        <w:rPr>
          <w:rFonts w:ascii="仿宋" w:eastAsia="仿宋" w:hAnsi="仿宋" w:cs="华文仿宋" w:hint="eastAsia"/>
          <w:sz w:val="32"/>
          <w:szCs w:val="32"/>
        </w:rPr>
        <w:t>。</w:t>
      </w:r>
    </w:p>
    <w:p w:rsidR="00AE18E9" w:rsidRPr="001F6FAE" w:rsidRDefault="00AE18E9">
      <w:pPr>
        <w:numPr>
          <w:ilvl w:val="0"/>
          <w:numId w:val="1"/>
        </w:numPr>
        <w:ind w:firstLine="709"/>
        <w:contextualSpacing/>
        <w:rPr>
          <w:rFonts w:ascii="黑体" w:eastAsia="黑体" w:hAnsi="黑体" w:cs="华文仿宋"/>
          <w:sz w:val="32"/>
          <w:szCs w:val="32"/>
        </w:rPr>
      </w:pPr>
      <w:r w:rsidRPr="001F6FAE">
        <w:rPr>
          <w:rFonts w:ascii="黑体" w:eastAsia="黑体" w:hAnsi="黑体" w:cs="华文仿宋"/>
          <w:sz w:val="32"/>
          <w:szCs w:val="32"/>
        </w:rPr>
        <w:t>工作</w:t>
      </w:r>
      <w:r w:rsidRPr="001F6FAE">
        <w:rPr>
          <w:rFonts w:ascii="黑体" w:eastAsia="黑体" w:hAnsi="黑体" w:cs="华文仿宋" w:hint="eastAsia"/>
          <w:sz w:val="32"/>
          <w:szCs w:val="32"/>
        </w:rPr>
        <w:t>任务</w:t>
      </w:r>
    </w:p>
    <w:p w:rsidR="00AE18E9" w:rsidRPr="000944DE" w:rsidRDefault="00AE18E9" w:rsidP="00AE18E9">
      <w:pPr>
        <w:pStyle w:val="ab"/>
        <w:shd w:val="clear" w:color="auto" w:fill="FFFFFF"/>
        <w:spacing w:before="0" w:beforeAutospacing="0" w:after="0" w:afterAutospacing="0"/>
        <w:ind w:firstLineChars="200" w:firstLine="640"/>
        <w:rPr>
          <w:rFonts w:ascii="仿宋" w:eastAsia="仿宋" w:hAnsi="仿宋" w:cs="华文仿宋"/>
          <w:sz w:val="32"/>
          <w:szCs w:val="32"/>
        </w:rPr>
      </w:pPr>
      <w:proofErr w:type="gramStart"/>
      <w:r w:rsidRPr="000944DE">
        <w:rPr>
          <w:rFonts w:ascii="仿宋" w:eastAsia="仿宋" w:hAnsi="仿宋" w:cs="华文仿宋"/>
          <w:sz w:val="32"/>
          <w:szCs w:val="32"/>
        </w:rPr>
        <w:t>既有住宅</w:t>
      </w:r>
      <w:proofErr w:type="gramEnd"/>
      <w:r w:rsidRPr="000944DE">
        <w:rPr>
          <w:rFonts w:ascii="仿宋" w:eastAsia="仿宋" w:hAnsi="仿宋" w:cs="华文仿宋"/>
          <w:sz w:val="32"/>
          <w:szCs w:val="32"/>
        </w:rPr>
        <w:t>加装电梯应当同时满足五项条件：</w:t>
      </w:r>
      <w:r>
        <w:rPr>
          <w:rFonts w:ascii="仿宋" w:eastAsia="仿宋" w:hAnsi="仿宋" w:cs="华文仿宋"/>
          <w:sz w:val="32"/>
          <w:szCs w:val="32"/>
        </w:rPr>
        <w:t>滨海新区</w:t>
      </w:r>
      <w:r w:rsidRPr="000944DE">
        <w:rPr>
          <w:rFonts w:ascii="仿宋" w:eastAsia="仿宋" w:hAnsi="仿宋" w:cs="华文仿宋"/>
          <w:sz w:val="32"/>
          <w:szCs w:val="32"/>
        </w:rPr>
        <w:t>城镇范围内，依法建设交付使用的住宅房屋；非单一产权；未列入房屋征收范围和计划；建筑层高为四层（含四层）以上；房屋建筑结构符合安全标准。</w:t>
      </w:r>
    </w:p>
    <w:p w:rsidR="00E76BBB" w:rsidRPr="001F6FAE" w:rsidRDefault="00D61EAF">
      <w:pPr>
        <w:numPr>
          <w:ilvl w:val="0"/>
          <w:numId w:val="1"/>
        </w:numPr>
        <w:ind w:firstLine="709"/>
        <w:contextualSpacing/>
        <w:rPr>
          <w:rFonts w:ascii="黑体" w:eastAsia="黑体" w:hAnsi="黑体" w:cs="华文仿宋"/>
          <w:sz w:val="32"/>
          <w:szCs w:val="32"/>
        </w:rPr>
      </w:pPr>
      <w:r w:rsidRPr="001F6FAE">
        <w:rPr>
          <w:rFonts w:ascii="黑体" w:eastAsia="黑体" w:hAnsi="黑体" w:cs="华文仿宋" w:hint="eastAsia"/>
          <w:sz w:val="32"/>
          <w:szCs w:val="32"/>
        </w:rPr>
        <w:t>职责分工</w:t>
      </w:r>
    </w:p>
    <w:p w:rsidR="00991185" w:rsidRDefault="00184DB2">
      <w:pPr>
        <w:ind w:firstLineChars="200" w:firstLine="640"/>
        <w:contextualSpacing/>
        <w:rPr>
          <w:rFonts w:ascii="仿宋" w:eastAsia="仿宋" w:hAnsi="仿宋" w:cs="仿宋"/>
          <w:bCs/>
          <w:kern w:val="0"/>
          <w:sz w:val="32"/>
          <w:szCs w:val="32"/>
        </w:rPr>
      </w:pPr>
      <w:r>
        <w:rPr>
          <w:rFonts w:ascii="仿宋" w:eastAsia="仿宋" w:hAnsi="仿宋" w:cs="华文仿宋" w:hint="eastAsia"/>
          <w:sz w:val="32"/>
          <w:szCs w:val="32"/>
        </w:rPr>
        <w:t>根据指导意见</w:t>
      </w:r>
      <w:r w:rsidR="00D61EAF">
        <w:rPr>
          <w:rFonts w:ascii="仿宋" w:eastAsia="仿宋" w:hAnsi="仿宋" w:cs="华文仿宋" w:hint="eastAsia"/>
          <w:sz w:val="32"/>
          <w:szCs w:val="32"/>
        </w:rPr>
        <w:t>，结合新区实际，</w:t>
      </w:r>
      <w:r w:rsidR="00A61403">
        <w:rPr>
          <w:rFonts w:ascii="仿宋" w:eastAsia="仿宋" w:hAnsi="仿宋" w:cs="华文仿宋" w:hint="eastAsia"/>
          <w:sz w:val="32"/>
          <w:szCs w:val="32"/>
        </w:rPr>
        <w:t>拟由区政府成立滨海新区</w:t>
      </w:r>
      <w:proofErr w:type="gramStart"/>
      <w:r w:rsidR="00A61403">
        <w:rPr>
          <w:rFonts w:ascii="仿宋" w:eastAsia="仿宋" w:hAnsi="仿宋" w:cs="华文仿宋" w:hint="eastAsia"/>
          <w:sz w:val="32"/>
          <w:szCs w:val="32"/>
        </w:rPr>
        <w:t>既有住宅</w:t>
      </w:r>
      <w:proofErr w:type="gramEnd"/>
      <w:r w:rsidR="00A61403">
        <w:rPr>
          <w:rFonts w:ascii="仿宋" w:eastAsia="仿宋" w:hAnsi="仿宋" w:cs="华文仿宋" w:hint="eastAsia"/>
          <w:sz w:val="32"/>
          <w:szCs w:val="32"/>
        </w:rPr>
        <w:t>加装电梯工作领导小组，</w:t>
      </w:r>
      <w:r w:rsidR="00D61EAF">
        <w:rPr>
          <w:rFonts w:ascii="仿宋" w:eastAsia="仿宋" w:hAnsi="仿宋" w:cs="华文仿宋" w:hint="eastAsia"/>
          <w:sz w:val="32"/>
          <w:szCs w:val="32"/>
        </w:rPr>
        <w:t>全面</w:t>
      </w:r>
      <w:r w:rsidR="00EF3E3C">
        <w:rPr>
          <w:rFonts w:ascii="仿宋" w:eastAsia="仿宋" w:hAnsi="仿宋" w:cs="华文仿宋" w:hint="eastAsia"/>
          <w:sz w:val="32"/>
          <w:szCs w:val="32"/>
        </w:rPr>
        <w:t>滨海新区</w:t>
      </w:r>
      <w:proofErr w:type="gramStart"/>
      <w:r w:rsidR="00EF3E3C">
        <w:rPr>
          <w:rFonts w:ascii="仿宋" w:eastAsia="仿宋" w:hAnsi="仿宋" w:cs="华文仿宋" w:hint="eastAsia"/>
          <w:sz w:val="32"/>
          <w:szCs w:val="32"/>
        </w:rPr>
        <w:t>既有住宅</w:t>
      </w:r>
      <w:proofErr w:type="gramEnd"/>
      <w:r w:rsidR="00EF3E3C">
        <w:rPr>
          <w:rFonts w:ascii="仿宋" w:eastAsia="仿宋" w:hAnsi="仿宋" w:cs="华文仿宋" w:hint="eastAsia"/>
          <w:sz w:val="32"/>
          <w:szCs w:val="32"/>
        </w:rPr>
        <w:t>加装电梯</w:t>
      </w:r>
      <w:r w:rsidR="00D61EAF">
        <w:rPr>
          <w:rFonts w:ascii="仿宋" w:eastAsia="仿宋" w:hAnsi="仿宋" w:cs="华文仿宋" w:hint="eastAsia"/>
          <w:sz w:val="32"/>
          <w:szCs w:val="32"/>
        </w:rPr>
        <w:t>工作。</w:t>
      </w:r>
      <w:r w:rsidR="004F54F6">
        <w:rPr>
          <w:rFonts w:ascii="仿宋" w:eastAsia="仿宋" w:hAnsi="仿宋" w:cs="华文仿宋" w:hint="eastAsia"/>
          <w:sz w:val="32"/>
          <w:szCs w:val="32"/>
        </w:rPr>
        <w:t>区长任</w:t>
      </w:r>
      <w:r w:rsidR="00A61403">
        <w:rPr>
          <w:rFonts w:ascii="仿宋" w:eastAsia="仿宋" w:hAnsi="仿宋" w:cs="华文仿宋" w:hint="eastAsia"/>
          <w:sz w:val="32"/>
          <w:szCs w:val="32"/>
        </w:rPr>
        <w:t>组长</w:t>
      </w:r>
      <w:r w:rsidR="00D61EAF">
        <w:rPr>
          <w:rFonts w:ascii="仿宋" w:eastAsia="仿宋" w:hAnsi="仿宋" w:cs="华文仿宋" w:hint="eastAsia"/>
          <w:sz w:val="32"/>
          <w:szCs w:val="32"/>
        </w:rPr>
        <w:t>，</w:t>
      </w:r>
      <w:r w:rsidR="007A7035">
        <w:rPr>
          <w:rFonts w:ascii="仿宋" w:eastAsia="仿宋" w:hAnsi="仿宋" w:cs="华文仿宋" w:hint="eastAsia"/>
          <w:sz w:val="32"/>
          <w:szCs w:val="32"/>
        </w:rPr>
        <w:t>分管副区长</w:t>
      </w:r>
      <w:r w:rsidR="004F54F6">
        <w:rPr>
          <w:rFonts w:ascii="仿宋" w:eastAsia="仿宋" w:hAnsi="仿宋" w:cs="华文仿宋" w:hint="eastAsia"/>
          <w:sz w:val="32"/>
          <w:szCs w:val="32"/>
        </w:rPr>
        <w:t>任副组长。区住建委、</w:t>
      </w:r>
      <w:r w:rsidR="00D61EAF">
        <w:rPr>
          <w:rFonts w:ascii="仿宋" w:eastAsia="仿宋" w:hAnsi="仿宋" w:cs="仿宋" w:hint="eastAsia"/>
          <w:bCs/>
          <w:kern w:val="0"/>
          <w:sz w:val="32"/>
          <w:szCs w:val="32"/>
        </w:rPr>
        <w:t>区财政局、区</w:t>
      </w:r>
      <w:proofErr w:type="gramStart"/>
      <w:r w:rsidR="00BB0593">
        <w:rPr>
          <w:rFonts w:ascii="仿宋" w:eastAsia="仿宋" w:hAnsi="仿宋" w:cs="仿宋" w:hint="eastAsia"/>
          <w:bCs/>
          <w:kern w:val="0"/>
          <w:sz w:val="32"/>
          <w:szCs w:val="32"/>
        </w:rPr>
        <w:t>规</w:t>
      </w:r>
      <w:proofErr w:type="gramEnd"/>
      <w:r w:rsidR="00BB0593">
        <w:rPr>
          <w:rFonts w:ascii="仿宋" w:eastAsia="仿宋" w:hAnsi="仿宋" w:cs="仿宋" w:hint="eastAsia"/>
          <w:bCs/>
          <w:kern w:val="0"/>
          <w:sz w:val="32"/>
          <w:szCs w:val="32"/>
        </w:rPr>
        <w:t>自局、</w:t>
      </w:r>
      <w:r w:rsidR="00D61EAF">
        <w:rPr>
          <w:rFonts w:ascii="仿宋" w:eastAsia="仿宋" w:hAnsi="仿宋" w:cs="仿宋" w:hint="eastAsia"/>
          <w:bCs/>
          <w:kern w:val="0"/>
          <w:sz w:val="32"/>
          <w:szCs w:val="32"/>
        </w:rPr>
        <w:t>区</w:t>
      </w:r>
      <w:r w:rsidR="00BB0593">
        <w:rPr>
          <w:rFonts w:ascii="仿宋" w:eastAsia="仿宋" w:hAnsi="仿宋" w:cs="仿宋" w:hint="eastAsia"/>
          <w:bCs/>
          <w:kern w:val="0"/>
          <w:sz w:val="32"/>
          <w:szCs w:val="32"/>
        </w:rPr>
        <w:t>市场</w:t>
      </w:r>
      <w:r w:rsidR="00D61EAF">
        <w:rPr>
          <w:rFonts w:ascii="仿宋" w:eastAsia="仿宋" w:hAnsi="仿宋" w:cs="仿宋" w:hint="eastAsia"/>
          <w:bCs/>
          <w:kern w:val="0"/>
          <w:sz w:val="32"/>
          <w:szCs w:val="32"/>
        </w:rPr>
        <w:t>监管局、区城管委、</w:t>
      </w:r>
      <w:r w:rsidR="00292551">
        <w:rPr>
          <w:rFonts w:ascii="仿宋" w:eastAsia="仿宋" w:hAnsi="仿宋" w:cs="仿宋" w:hint="eastAsia"/>
          <w:bCs/>
          <w:kern w:val="0"/>
          <w:sz w:val="32"/>
          <w:szCs w:val="32"/>
        </w:rPr>
        <w:t>区人防办、</w:t>
      </w:r>
      <w:r w:rsidR="00BB0593">
        <w:rPr>
          <w:rFonts w:ascii="仿宋" w:eastAsia="仿宋" w:hAnsi="仿宋" w:cs="仿宋" w:hint="eastAsia"/>
          <w:bCs/>
          <w:kern w:val="0"/>
          <w:sz w:val="32"/>
          <w:szCs w:val="32"/>
        </w:rPr>
        <w:t>区应急管理局、</w:t>
      </w:r>
      <w:r w:rsidR="00D61EAF">
        <w:rPr>
          <w:rFonts w:ascii="仿宋" w:eastAsia="仿宋" w:hAnsi="仿宋" w:cs="仿宋" w:hint="eastAsia"/>
          <w:bCs/>
          <w:kern w:val="0"/>
          <w:sz w:val="32"/>
          <w:szCs w:val="32"/>
        </w:rPr>
        <w:t>区民政局等</w:t>
      </w:r>
      <w:r w:rsidR="00BB0593">
        <w:rPr>
          <w:rFonts w:ascii="仿宋" w:eastAsia="仿宋" w:hAnsi="仿宋" w:cs="仿宋" w:hint="eastAsia"/>
          <w:bCs/>
          <w:kern w:val="0"/>
          <w:sz w:val="32"/>
          <w:szCs w:val="32"/>
        </w:rPr>
        <w:t>相关</w:t>
      </w:r>
      <w:r w:rsidR="00FD44C0">
        <w:rPr>
          <w:rFonts w:ascii="仿宋" w:eastAsia="仿宋" w:hAnsi="仿宋" w:cs="仿宋" w:hint="eastAsia"/>
          <w:bCs/>
          <w:kern w:val="0"/>
          <w:sz w:val="32"/>
          <w:szCs w:val="32"/>
        </w:rPr>
        <w:t>主管</w:t>
      </w:r>
      <w:r w:rsidR="00D61EAF">
        <w:rPr>
          <w:rFonts w:ascii="仿宋" w:eastAsia="仿宋" w:hAnsi="仿宋" w:cs="仿宋" w:hint="eastAsia"/>
          <w:bCs/>
          <w:kern w:val="0"/>
          <w:sz w:val="32"/>
          <w:szCs w:val="32"/>
        </w:rPr>
        <w:t>部门及新区各街道办事处等</w:t>
      </w:r>
      <w:r w:rsidR="00BB0593">
        <w:rPr>
          <w:rFonts w:ascii="仿宋" w:eastAsia="仿宋" w:hAnsi="仿宋" w:cs="仿宋" w:hint="eastAsia"/>
          <w:bCs/>
          <w:kern w:val="0"/>
          <w:sz w:val="32"/>
          <w:szCs w:val="32"/>
        </w:rPr>
        <w:t>为成员单位</w:t>
      </w:r>
      <w:r w:rsidR="00D61EAF">
        <w:rPr>
          <w:rFonts w:ascii="仿宋" w:eastAsia="仿宋" w:hAnsi="仿宋" w:cs="仿宋" w:hint="eastAsia"/>
          <w:bCs/>
          <w:kern w:val="0"/>
          <w:sz w:val="32"/>
          <w:szCs w:val="32"/>
        </w:rPr>
        <w:t>。</w:t>
      </w:r>
      <w:r w:rsidR="004F54F6">
        <w:rPr>
          <w:rFonts w:ascii="仿宋" w:eastAsia="仿宋" w:hAnsi="仿宋" w:cs="华文仿宋" w:hint="eastAsia"/>
          <w:sz w:val="32"/>
          <w:szCs w:val="32"/>
        </w:rPr>
        <w:t>区住建委为牵头部门，</w:t>
      </w:r>
      <w:r w:rsidR="004F54F6">
        <w:rPr>
          <w:rFonts w:ascii="仿宋" w:eastAsia="仿宋" w:hAnsi="仿宋" w:cs="华文仿宋" w:hint="eastAsia"/>
          <w:sz w:val="32"/>
          <w:szCs w:val="32"/>
        </w:rPr>
        <w:lastRenderedPageBreak/>
        <w:t>成立加装电梯工作办公室，</w:t>
      </w:r>
      <w:r w:rsidR="007A7035">
        <w:rPr>
          <w:rFonts w:ascii="仿宋" w:eastAsia="仿宋" w:hAnsi="仿宋" w:cs="华文仿宋" w:hint="eastAsia"/>
          <w:sz w:val="32"/>
          <w:szCs w:val="32"/>
        </w:rPr>
        <w:t>区住建委</w:t>
      </w:r>
      <w:r w:rsidR="004F54F6">
        <w:rPr>
          <w:rFonts w:ascii="仿宋" w:eastAsia="仿宋" w:hAnsi="仿宋" w:cs="华文仿宋" w:hint="eastAsia"/>
          <w:sz w:val="32"/>
          <w:szCs w:val="32"/>
        </w:rPr>
        <w:t>主任任办公室主任。</w:t>
      </w:r>
      <w:r w:rsidR="00FD44C0">
        <w:rPr>
          <w:rFonts w:ascii="仿宋" w:eastAsia="仿宋" w:hAnsi="仿宋" w:cs="仿宋" w:hint="eastAsia"/>
          <w:bCs/>
          <w:kern w:val="0"/>
          <w:sz w:val="32"/>
          <w:szCs w:val="32"/>
        </w:rPr>
        <w:t>具体职责如下</w:t>
      </w:r>
      <w:r w:rsidR="004F54F6">
        <w:rPr>
          <w:rFonts w:ascii="仿宋" w:eastAsia="仿宋" w:hAnsi="仿宋" w:cs="仿宋" w:hint="eastAsia"/>
          <w:bCs/>
          <w:kern w:val="0"/>
          <w:sz w:val="32"/>
          <w:szCs w:val="32"/>
        </w:rPr>
        <w:t>：</w:t>
      </w:r>
    </w:p>
    <w:p w:rsidR="00780E49" w:rsidRDefault="00BB0593" w:rsidP="00780E49">
      <w:pPr>
        <w:pStyle w:val="aa"/>
        <w:numPr>
          <w:ilvl w:val="0"/>
          <w:numId w:val="7"/>
        </w:numPr>
        <w:ind w:left="0" w:firstLineChars="0" w:firstLine="709"/>
        <w:contextualSpacing/>
        <w:rPr>
          <w:rFonts w:ascii="仿宋" w:eastAsia="仿宋" w:hAnsi="仿宋" w:cs="仿宋"/>
          <w:bCs/>
          <w:kern w:val="0"/>
          <w:sz w:val="32"/>
          <w:szCs w:val="32"/>
        </w:rPr>
      </w:pPr>
      <w:r w:rsidRPr="00780E49">
        <w:rPr>
          <w:rFonts w:ascii="仿宋" w:eastAsia="仿宋" w:hAnsi="仿宋" w:cs="仿宋" w:hint="eastAsia"/>
          <w:bCs/>
          <w:kern w:val="0"/>
          <w:sz w:val="32"/>
          <w:szCs w:val="32"/>
        </w:rPr>
        <w:t>区住建委</w:t>
      </w:r>
      <w:r w:rsidR="00780E49" w:rsidRPr="00780E49">
        <w:rPr>
          <w:rFonts w:ascii="仿宋" w:eastAsia="仿宋" w:hAnsi="仿宋" w:cs="仿宋" w:hint="eastAsia"/>
          <w:bCs/>
          <w:kern w:val="0"/>
          <w:sz w:val="32"/>
          <w:szCs w:val="32"/>
        </w:rPr>
        <w:t>作为牵头部门</w:t>
      </w:r>
      <w:r w:rsidR="00D61EAF" w:rsidRPr="00780E49">
        <w:rPr>
          <w:rFonts w:ascii="仿宋" w:eastAsia="仿宋" w:hAnsi="仿宋" w:cs="仿宋" w:hint="eastAsia"/>
          <w:bCs/>
          <w:kern w:val="0"/>
          <w:sz w:val="32"/>
          <w:szCs w:val="32"/>
        </w:rPr>
        <w:t>，</w:t>
      </w:r>
      <w:r w:rsidR="00780E49" w:rsidRPr="00780E49">
        <w:rPr>
          <w:rFonts w:ascii="仿宋" w:eastAsia="仿宋" w:hAnsi="仿宋" w:cs="仿宋" w:hint="eastAsia"/>
          <w:bCs/>
          <w:kern w:val="0"/>
          <w:sz w:val="32"/>
          <w:szCs w:val="32"/>
        </w:rPr>
        <w:t>具体负责组织实施加装电梯试点工作，并落实新区补贴资金保障。</w:t>
      </w:r>
    </w:p>
    <w:p w:rsidR="00AE18E9" w:rsidRDefault="00AE18E9" w:rsidP="00AE18E9">
      <w:pPr>
        <w:pStyle w:val="aa"/>
        <w:numPr>
          <w:ilvl w:val="0"/>
          <w:numId w:val="7"/>
        </w:numPr>
        <w:ind w:left="0" w:firstLineChars="0" w:firstLine="709"/>
        <w:contextualSpacing/>
        <w:rPr>
          <w:rFonts w:ascii="仿宋" w:eastAsia="仿宋" w:hAnsi="仿宋" w:cs="仿宋"/>
          <w:bCs/>
          <w:kern w:val="0"/>
          <w:sz w:val="32"/>
          <w:szCs w:val="32"/>
        </w:rPr>
      </w:pPr>
      <w:r>
        <w:rPr>
          <w:rFonts w:ascii="仿宋" w:eastAsia="仿宋" w:hAnsi="仿宋" w:cs="仿宋" w:hint="eastAsia"/>
          <w:bCs/>
          <w:kern w:val="0"/>
          <w:sz w:val="32"/>
          <w:szCs w:val="32"/>
        </w:rPr>
        <w:t>区</w:t>
      </w:r>
      <w:r w:rsidR="00991185" w:rsidRPr="00780E49">
        <w:rPr>
          <w:rFonts w:ascii="仿宋" w:eastAsia="仿宋" w:hAnsi="仿宋" w:cs="仿宋" w:hint="eastAsia"/>
          <w:bCs/>
          <w:kern w:val="0"/>
          <w:sz w:val="32"/>
          <w:szCs w:val="32"/>
        </w:rPr>
        <w:t>规划、市场监管、城管、财政、应急（消防）、人防等</w:t>
      </w:r>
      <w:r w:rsidR="00780E49">
        <w:rPr>
          <w:rFonts w:ascii="仿宋" w:eastAsia="仿宋" w:hAnsi="仿宋" w:cs="仿宋" w:hint="eastAsia"/>
          <w:bCs/>
          <w:kern w:val="0"/>
          <w:sz w:val="32"/>
          <w:szCs w:val="32"/>
        </w:rPr>
        <w:t>行政主管</w:t>
      </w:r>
      <w:r w:rsidR="00991185" w:rsidRPr="00780E49">
        <w:rPr>
          <w:rFonts w:ascii="仿宋" w:eastAsia="仿宋" w:hAnsi="仿宋" w:cs="仿宋" w:hint="eastAsia"/>
          <w:bCs/>
          <w:kern w:val="0"/>
          <w:sz w:val="32"/>
          <w:szCs w:val="32"/>
        </w:rPr>
        <w:t>部门</w:t>
      </w:r>
      <w:r w:rsidR="005054A6">
        <w:rPr>
          <w:rFonts w:ascii="仿宋" w:eastAsia="仿宋" w:hAnsi="仿宋" w:cs="仿宋" w:hint="eastAsia"/>
          <w:bCs/>
          <w:kern w:val="0"/>
          <w:sz w:val="32"/>
          <w:szCs w:val="32"/>
        </w:rPr>
        <w:t>根据各自职责分工，按照简便高效的原则，支持新区</w:t>
      </w:r>
      <w:proofErr w:type="gramStart"/>
      <w:r w:rsidR="005054A6">
        <w:rPr>
          <w:rFonts w:ascii="仿宋" w:eastAsia="仿宋" w:hAnsi="仿宋" w:cs="仿宋" w:hint="eastAsia"/>
          <w:bCs/>
          <w:kern w:val="0"/>
          <w:sz w:val="32"/>
          <w:szCs w:val="32"/>
        </w:rPr>
        <w:t>既有住宅</w:t>
      </w:r>
      <w:proofErr w:type="gramEnd"/>
      <w:r w:rsidR="005054A6">
        <w:rPr>
          <w:rFonts w:ascii="仿宋" w:eastAsia="仿宋" w:hAnsi="仿宋" w:cs="仿宋" w:hint="eastAsia"/>
          <w:bCs/>
          <w:kern w:val="0"/>
          <w:sz w:val="32"/>
          <w:szCs w:val="32"/>
        </w:rPr>
        <w:t>加装电梯试点工作，并明确专</w:t>
      </w:r>
      <w:r>
        <w:rPr>
          <w:rFonts w:ascii="仿宋" w:eastAsia="仿宋" w:hAnsi="仿宋" w:cs="仿宋" w:hint="eastAsia"/>
          <w:bCs/>
          <w:kern w:val="0"/>
          <w:sz w:val="32"/>
          <w:szCs w:val="32"/>
        </w:rPr>
        <w:t>人</w:t>
      </w:r>
      <w:r w:rsidR="005054A6">
        <w:rPr>
          <w:rFonts w:ascii="仿宋" w:eastAsia="仿宋" w:hAnsi="仿宋" w:cs="仿宋" w:hint="eastAsia"/>
          <w:bCs/>
          <w:kern w:val="0"/>
          <w:sz w:val="32"/>
          <w:szCs w:val="32"/>
        </w:rPr>
        <w:t>进行落实</w:t>
      </w:r>
      <w:r w:rsidR="00991185" w:rsidRPr="00780E49">
        <w:rPr>
          <w:rFonts w:ascii="仿宋" w:eastAsia="仿宋" w:hAnsi="仿宋" w:cs="仿宋" w:hint="eastAsia"/>
          <w:bCs/>
          <w:kern w:val="0"/>
          <w:sz w:val="32"/>
          <w:szCs w:val="32"/>
        </w:rPr>
        <w:t>。</w:t>
      </w:r>
    </w:p>
    <w:p w:rsidR="00AE18E9" w:rsidRPr="009A556C" w:rsidRDefault="00D61EAF" w:rsidP="009A556C">
      <w:pPr>
        <w:pStyle w:val="aa"/>
        <w:numPr>
          <w:ilvl w:val="0"/>
          <w:numId w:val="7"/>
        </w:numPr>
        <w:ind w:left="0" w:firstLineChars="0" w:firstLine="709"/>
        <w:contextualSpacing/>
        <w:rPr>
          <w:rFonts w:ascii="仿宋" w:eastAsia="仿宋" w:hAnsi="仿宋" w:cs="仿宋"/>
          <w:bCs/>
          <w:kern w:val="0"/>
          <w:sz w:val="32"/>
          <w:szCs w:val="32"/>
        </w:rPr>
      </w:pPr>
      <w:r w:rsidRPr="00AE18E9">
        <w:rPr>
          <w:rFonts w:ascii="仿宋" w:eastAsia="仿宋" w:hAnsi="仿宋" w:cs="华文仿宋" w:hint="eastAsia"/>
          <w:sz w:val="32"/>
          <w:szCs w:val="32"/>
        </w:rPr>
        <w:t>各街道办事处</w:t>
      </w:r>
      <w:r w:rsidR="005054A6" w:rsidRPr="00AE18E9">
        <w:rPr>
          <w:rFonts w:ascii="仿宋" w:eastAsia="仿宋" w:hAnsi="仿宋" w:cs="华文仿宋" w:hint="eastAsia"/>
          <w:sz w:val="32"/>
          <w:szCs w:val="32"/>
        </w:rPr>
        <w:t>及社区居委会</w:t>
      </w:r>
      <w:r w:rsidR="00EA0762" w:rsidRPr="00AE18E9">
        <w:rPr>
          <w:rFonts w:ascii="仿宋" w:eastAsia="仿宋" w:hAnsi="仿宋" w:cs="华文仿宋" w:hint="eastAsia"/>
          <w:sz w:val="32"/>
          <w:szCs w:val="32"/>
        </w:rPr>
        <w:t>设立专职部门</w:t>
      </w:r>
      <w:r w:rsidR="005054A6" w:rsidRPr="00AE18E9">
        <w:rPr>
          <w:rFonts w:ascii="仿宋" w:eastAsia="仿宋" w:hAnsi="仿宋" w:cs="华文仿宋" w:hint="eastAsia"/>
          <w:sz w:val="32"/>
          <w:szCs w:val="32"/>
        </w:rPr>
        <w:t>和委派专人负责加装电梯工作的组织推动、指导监督、政策宣传、矛盾调处等工作。</w:t>
      </w:r>
    </w:p>
    <w:p w:rsidR="00AE18E9" w:rsidRPr="00FD44C0" w:rsidRDefault="00AE18E9" w:rsidP="00FD44C0">
      <w:pPr>
        <w:ind w:firstLineChars="200" w:firstLine="640"/>
        <w:contextualSpacing/>
        <w:rPr>
          <w:rFonts w:ascii="仿宋" w:eastAsia="仿宋" w:hAnsi="仿宋" w:cs="华文仿宋"/>
          <w:sz w:val="32"/>
          <w:szCs w:val="32"/>
        </w:rPr>
      </w:pPr>
      <w:r w:rsidRPr="00FD44C0">
        <w:rPr>
          <w:rFonts w:ascii="仿宋" w:eastAsia="仿宋" w:hAnsi="仿宋" w:cs="仿宋" w:hint="eastAsia"/>
          <w:bCs/>
          <w:kern w:val="0"/>
          <w:sz w:val="32"/>
          <w:szCs w:val="32"/>
        </w:rPr>
        <w:t>为了更好的推进相关工作，</w:t>
      </w:r>
      <w:r w:rsidR="00FD44C0" w:rsidRPr="00FD44C0">
        <w:rPr>
          <w:rFonts w:ascii="仿宋" w:eastAsia="仿宋" w:hAnsi="仿宋" w:cs="仿宋" w:hint="eastAsia"/>
          <w:bCs/>
          <w:kern w:val="0"/>
          <w:sz w:val="32"/>
          <w:szCs w:val="32"/>
        </w:rPr>
        <w:t>上述</w:t>
      </w:r>
      <w:r w:rsidRPr="00FD44C0">
        <w:rPr>
          <w:rFonts w:ascii="仿宋" w:eastAsia="仿宋" w:hAnsi="仿宋" w:cs="仿宋" w:hint="eastAsia"/>
          <w:bCs/>
          <w:kern w:val="0"/>
          <w:sz w:val="32"/>
          <w:szCs w:val="32"/>
        </w:rPr>
        <w:t>组织形式和职责分工</w:t>
      </w:r>
      <w:r w:rsidR="00D6024E">
        <w:rPr>
          <w:rFonts w:ascii="仿宋" w:eastAsia="仿宋" w:hAnsi="仿宋" w:cs="仿宋" w:hint="eastAsia"/>
          <w:bCs/>
          <w:kern w:val="0"/>
          <w:sz w:val="32"/>
          <w:szCs w:val="32"/>
        </w:rPr>
        <w:t>将上报</w:t>
      </w:r>
      <w:r w:rsidRPr="00FD44C0">
        <w:rPr>
          <w:rFonts w:ascii="仿宋" w:eastAsia="仿宋" w:hAnsi="仿宋" w:cs="仿宋" w:hint="eastAsia"/>
          <w:bCs/>
          <w:kern w:val="0"/>
          <w:sz w:val="32"/>
          <w:szCs w:val="32"/>
        </w:rPr>
        <w:t>区政府</w:t>
      </w:r>
      <w:r w:rsidR="00D6024E">
        <w:rPr>
          <w:rFonts w:ascii="仿宋" w:eastAsia="仿宋" w:hAnsi="仿宋" w:cs="仿宋" w:hint="eastAsia"/>
          <w:bCs/>
          <w:kern w:val="0"/>
          <w:sz w:val="32"/>
          <w:szCs w:val="32"/>
        </w:rPr>
        <w:t>批准，</w:t>
      </w:r>
      <w:r w:rsidRPr="00FD44C0">
        <w:rPr>
          <w:rFonts w:ascii="仿宋" w:eastAsia="仿宋" w:hAnsi="仿宋" w:cs="仿宋" w:hint="eastAsia"/>
          <w:bCs/>
          <w:kern w:val="0"/>
          <w:sz w:val="32"/>
          <w:szCs w:val="32"/>
        </w:rPr>
        <w:t>以</w:t>
      </w:r>
      <w:r w:rsidR="00FD44C0" w:rsidRPr="00FD44C0">
        <w:rPr>
          <w:rFonts w:ascii="仿宋" w:eastAsia="仿宋" w:hAnsi="仿宋" w:cs="仿宋" w:hint="eastAsia"/>
          <w:bCs/>
          <w:kern w:val="0"/>
          <w:sz w:val="32"/>
          <w:szCs w:val="32"/>
        </w:rPr>
        <w:t>政府</w:t>
      </w:r>
      <w:r w:rsidRPr="00FD44C0">
        <w:rPr>
          <w:rFonts w:ascii="仿宋" w:eastAsia="仿宋" w:hAnsi="仿宋" w:cs="仿宋" w:hint="eastAsia"/>
          <w:bCs/>
          <w:kern w:val="0"/>
          <w:sz w:val="32"/>
          <w:szCs w:val="32"/>
        </w:rPr>
        <w:t>文件形式</w:t>
      </w:r>
      <w:r w:rsidR="00FD44C0" w:rsidRPr="00FD44C0">
        <w:rPr>
          <w:rFonts w:ascii="仿宋" w:eastAsia="仿宋" w:hAnsi="仿宋" w:cs="仿宋" w:hint="eastAsia"/>
          <w:bCs/>
          <w:kern w:val="0"/>
          <w:sz w:val="32"/>
          <w:szCs w:val="32"/>
        </w:rPr>
        <w:t>予以明确。</w:t>
      </w:r>
    </w:p>
    <w:p w:rsidR="00E76BBB" w:rsidRPr="001F6FAE" w:rsidRDefault="00D61EAF">
      <w:pPr>
        <w:pStyle w:val="aa"/>
        <w:numPr>
          <w:ilvl w:val="0"/>
          <w:numId w:val="1"/>
        </w:numPr>
        <w:ind w:firstLineChars="0" w:firstLine="709"/>
        <w:contextualSpacing/>
        <w:rPr>
          <w:rFonts w:ascii="黑体" w:eastAsia="黑体" w:hAnsi="黑体" w:cs="华文仿宋"/>
          <w:sz w:val="32"/>
          <w:szCs w:val="32"/>
        </w:rPr>
      </w:pPr>
      <w:r w:rsidRPr="001F6FAE">
        <w:rPr>
          <w:rFonts w:ascii="黑体" w:eastAsia="黑体" w:hAnsi="黑体" w:cs="华文仿宋" w:hint="eastAsia"/>
          <w:sz w:val="32"/>
          <w:szCs w:val="32"/>
        </w:rPr>
        <w:t>工作</w:t>
      </w:r>
      <w:r w:rsidR="00AE18E9" w:rsidRPr="001F6FAE">
        <w:rPr>
          <w:rFonts w:ascii="黑体" w:eastAsia="黑体" w:hAnsi="黑体" w:cs="华文仿宋" w:hint="eastAsia"/>
          <w:sz w:val="32"/>
          <w:szCs w:val="32"/>
        </w:rPr>
        <w:t>步骤</w:t>
      </w:r>
    </w:p>
    <w:p w:rsidR="00D6024E" w:rsidRDefault="00D6024E" w:rsidP="00686CC7">
      <w:pPr>
        <w:pStyle w:val="aa"/>
        <w:numPr>
          <w:ilvl w:val="0"/>
          <w:numId w:val="8"/>
        </w:numPr>
        <w:ind w:firstLineChars="0" w:hanging="647"/>
        <w:contextualSpacing/>
        <w:rPr>
          <w:rFonts w:ascii="楷体" w:eastAsia="楷体" w:hAnsi="楷体" w:cs="华文仿宋"/>
          <w:sz w:val="32"/>
          <w:szCs w:val="32"/>
        </w:rPr>
      </w:pPr>
      <w:r>
        <w:rPr>
          <w:rFonts w:ascii="楷体" w:eastAsia="楷体" w:hAnsi="楷体" w:cs="华文仿宋" w:hint="eastAsia"/>
          <w:sz w:val="32"/>
          <w:szCs w:val="32"/>
        </w:rPr>
        <w:t>组织培训（</w:t>
      </w:r>
      <w:r w:rsidR="00BE4E8D">
        <w:rPr>
          <w:rFonts w:ascii="楷体" w:eastAsia="楷体" w:hAnsi="楷体" w:cs="华文仿宋" w:hint="eastAsia"/>
          <w:sz w:val="32"/>
          <w:szCs w:val="32"/>
        </w:rPr>
        <w:t>2020年7</w:t>
      </w:r>
      <w:r>
        <w:rPr>
          <w:rFonts w:ascii="楷体" w:eastAsia="楷体" w:hAnsi="楷体" w:cs="华文仿宋" w:hint="eastAsia"/>
          <w:sz w:val="32"/>
          <w:szCs w:val="32"/>
        </w:rPr>
        <w:t>月1日</w:t>
      </w:r>
      <w:r w:rsidR="00BE4E8D">
        <w:rPr>
          <w:rFonts w:ascii="楷体" w:eastAsia="楷体" w:hAnsi="楷体" w:cs="华文仿宋" w:hint="eastAsia"/>
          <w:sz w:val="32"/>
          <w:szCs w:val="32"/>
        </w:rPr>
        <w:t>至2020年7月15日</w:t>
      </w:r>
      <w:r>
        <w:rPr>
          <w:rFonts w:ascii="楷体" w:eastAsia="楷体" w:hAnsi="楷体" w:cs="华文仿宋" w:hint="eastAsia"/>
          <w:sz w:val="32"/>
          <w:szCs w:val="32"/>
        </w:rPr>
        <w:t>）</w:t>
      </w:r>
    </w:p>
    <w:p w:rsidR="00D6024E" w:rsidRPr="00D6024E" w:rsidRDefault="00D6024E" w:rsidP="00D6024E">
      <w:pPr>
        <w:ind w:firstLineChars="200" w:firstLine="640"/>
        <w:contextualSpacing/>
        <w:rPr>
          <w:rFonts w:ascii="仿宋" w:eastAsia="仿宋" w:hAnsi="仿宋" w:cs="华文仿宋"/>
          <w:sz w:val="32"/>
          <w:szCs w:val="32"/>
        </w:rPr>
      </w:pPr>
      <w:r w:rsidRPr="00D6024E">
        <w:rPr>
          <w:rFonts w:ascii="仿宋" w:eastAsia="仿宋" w:hAnsi="仿宋" w:cs="华文仿宋" w:hint="eastAsia"/>
          <w:sz w:val="32"/>
          <w:szCs w:val="32"/>
        </w:rPr>
        <w:t>区住建委组</w:t>
      </w:r>
      <w:r w:rsidR="00BE4E8D">
        <w:rPr>
          <w:rFonts w:ascii="仿宋" w:eastAsia="仿宋" w:hAnsi="仿宋" w:cs="华文仿宋" w:hint="eastAsia"/>
          <w:sz w:val="32"/>
          <w:szCs w:val="32"/>
        </w:rPr>
        <w:t>织各成员单位开展专题培训，具体讲解</w:t>
      </w:r>
      <w:proofErr w:type="gramStart"/>
      <w:r w:rsidR="00BE4E8D">
        <w:rPr>
          <w:rFonts w:ascii="仿宋" w:eastAsia="仿宋" w:hAnsi="仿宋" w:cs="华文仿宋" w:hint="eastAsia"/>
          <w:sz w:val="32"/>
          <w:szCs w:val="32"/>
        </w:rPr>
        <w:t>既有住宅</w:t>
      </w:r>
      <w:proofErr w:type="gramEnd"/>
      <w:r w:rsidR="00BE4E8D">
        <w:rPr>
          <w:rFonts w:ascii="仿宋" w:eastAsia="仿宋" w:hAnsi="仿宋" w:cs="华文仿宋" w:hint="eastAsia"/>
          <w:sz w:val="32"/>
          <w:szCs w:val="32"/>
        </w:rPr>
        <w:t>加装电梯工作实施意见、</w:t>
      </w:r>
      <w:r w:rsidRPr="00D6024E">
        <w:rPr>
          <w:rFonts w:ascii="仿宋" w:eastAsia="仿宋" w:hAnsi="仿宋" w:cs="华文仿宋" w:hint="eastAsia"/>
          <w:sz w:val="32"/>
          <w:szCs w:val="32"/>
        </w:rPr>
        <w:t>工作程序和工作方法。</w:t>
      </w:r>
    </w:p>
    <w:p w:rsidR="00686CC7" w:rsidRPr="001F6FAE" w:rsidRDefault="00BE4E8D" w:rsidP="00686CC7">
      <w:pPr>
        <w:pStyle w:val="aa"/>
        <w:numPr>
          <w:ilvl w:val="0"/>
          <w:numId w:val="8"/>
        </w:numPr>
        <w:ind w:firstLineChars="0" w:hanging="647"/>
        <w:contextualSpacing/>
        <w:rPr>
          <w:rFonts w:ascii="楷体" w:eastAsia="楷体" w:hAnsi="楷体" w:cs="华文仿宋"/>
          <w:sz w:val="32"/>
          <w:szCs w:val="32"/>
        </w:rPr>
      </w:pPr>
      <w:r>
        <w:rPr>
          <w:rFonts w:ascii="楷体" w:eastAsia="楷体" w:hAnsi="楷体" w:cs="华文仿宋" w:hint="eastAsia"/>
          <w:sz w:val="32"/>
          <w:szCs w:val="32"/>
        </w:rPr>
        <w:t>集中宣传</w:t>
      </w:r>
      <w:r w:rsidR="00D6024E">
        <w:rPr>
          <w:rFonts w:ascii="楷体" w:eastAsia="楷体" w:hAnsi="楷体" w:cs="华文仿宋" w:hint="eastAsia"/>
          <w:sz w:val="32"/>
          <w:szCs w:val="32"/>
        </w:rPr>
        <w:t>（</w:t>
      </w:r>
      <w:r>
        <w:rPr>
          <w:rFonts w:ascii="楷体" w:eastAsia="楷体" w:hAnsi="楷体" w:cs="华文仿宋" w:hint="eastAsia"/>
          <w:sz w:val="32"/>
          <w:szCs w:val="32"/>
        </w:rPr>
        <w:t>2020年7</w:t>
      </w:r>
      <w:r w:rsidR="00D6024E">
        <w:rPr>
          <w:rFonts w:ascii="楷体" w:eastAsia="楷体" w:hAnsi="楷体" w:cs="华文仿宋" w:hint="eastAsia"/>
          <w:sz w:val="32"/>
          <w:szCs w:val="32"/>
        </w:rPr>
        <w:t>月1</w:t>
      </w:r>
      <w:r>
        <w:rPr>
          <w:rFonts w:ascii="楷体" w:eastAsia="楷体" w:hAnsi="楷体" w:cs="华文仿宋" w:hint="eastAsia"/>
          <w:sz w:val="32"/>
          <w:szCs w:val="32"/>
        </w:rPr>
        <w:t>6</w:t>
      </w:r>
      <w:r w:rsidR="00D6024E">
        <w:rPr>
          <w:rFonts w:ascii="楷体" w:eastAsia="楷体" w:hAnsi="楷体" w:cs="华文仿宋" w:hint="eastAsia"/>
          <w:sz w:val="32"/>
          <w:szCs w:val="32"/>
        </w:rPr>
        <w:t>日-</w:t>
      </w:r>
      <w:r w:rsidR="00262305">
        <w:rPr>
          <w:rFonts w:ascii="楷体" w:eastAsia="楷体" w:hAnsi="楷体" w:cs="华文仿宋" w:hint="eastAsia"/>
          <w:sz w:val="32"/>
          <w:szCs w:val="32"/>
        </w:rPr>
        <w:t>2020年</w:t>
      </w:r>
      <w:r>
        <w:rPr>
          <w:rFonts w:ascii="楷体" w:eastAsia="楷体" w:hAnsi="楷体" w:cs="华文仿宋" w:hint="eastAsia"/>
          <w:sz w:val="32"/>
          <w:szCs w:val="32"/>
        </w:rPr>
        <w:t>8</w:t>
      </w:r>
      <w:r w:rsidR="00D6024E">
        <w:rPr>
          <w:rFonts w:ascii="楷体" w:eastAsia="楷体" w:hAnsi="楷体" w:cs="华文仿宋" w:hint="eastAsia"/>
          <w:sz w:val="32"/>
          <w:szCs w:val="32"/>
        </w:rPr>
        <w:t>月</w:t>
      </w:r>
      <w:r>
        <w:rPr>
          <w:rFonts w:ascii="楷体" w:eastAsia="楷体" w:hAnsi="楷体" w:cs="华文仿宋" w:hint="eastAsia"/>
          <w:sz w:val="32"/>
          <w:szCs w:val="32"/>
        </w:rPr>
        <w:t>15</w:t>
      </w:r>
      <w:r w:rsidR="00D6024E">
        <w:rPr>
          <w:rFonts w:ascii="楷体" w:eastAsia="楷体" w:hAnsi="楷体" w:cs="华文仿宋" w:hint="eastAsia"/>
          <w:sz w:val="32"/>
          <w:szCs w:val="32"/>
        </w:rPr>
        <w:t>日）</w:t>
      </w:r>
    </w:p>
    <w:p w:rsidR="00686CC7" w:rsidRPr="00686CC7" w:rsidRDefault="00686CC7" w:rsidP="00951A44">
      <w:pPr>
        <w:ind w:firstLineChars="200" w:firstLine="640"/>
        <w:contextualSpacing/>
        <w:rPr>
          <w:rFonts w:ascii="仿宋" w:eastAsia="仿宋" w:hAnsi="仿宋" w:cs="华文仿宋"/>
          <w:sz w:val="32"/>
          <w:szCs w:val="32"/>
        </w:rPr>
      </w:pPr>
      <w:r>
        <w:rPr>
          <w:rFonts w:ascii="仿宋" w:eastAsia="仿宋" w:hAnsi="仿宋" w:cs="华文仿宋" w:hint="eastAsia"/>
          <w:sz w:val="32"/>
          <w:szCs w:val="32"/>
        </w:rPr>
        <w:t>街道办事处</w:t>
      </w:r>
      <w:r w:rsidR="00E81BCF">
        <w:rPr>
          <w:rFonts w:ascii="仿宋" w:eastAsia="仿宋" w:hAnsi="仿宋" w:cs="华文仿宋" w:hint="eastAsia"/>
          <w:sz w:val="32"/>
          <w:szCs w:val="32"/>
        </w:rPr>
        <w:t>和社区</w:t>
      </w:r>
      <w:r w:rsidR="001F6FAE">
        <w:rPr>
          <w:rFonts w:ascii="仿宋" w:eastAsia="仿宋" w:hAnsi="仿宋" w:cs="华文仿宋" w:hint="eastAsia"/>
          <w:sz w:val="32"/>
          <w:szCs w:val="32"/>
        </w:rPr>
        <w:t>居委会</w:t>
      </w:r>
      <w:r w:rsidR="00BE4E8D">
        <w:rPr>
          <w:rFonts w:ascii="仿宋" w:eastAsia="仿宋" w:hAnsi="仿宋" w:cs="华文仿宋" w:hint="eastAsia"/>
          <w:sz w:val="32"/>
          <w:szCs w:val="32"/>
        </w:rPr>
        <w:t>集中开展</w:t>
      </w:r>
      <w:r w:rsidR="00E81BCF">
        <w:rPr>
          <w:rFonts w:ascii="仿宋" w:eastAsia="仿宋" w:hAnsi="仿宋" w:cs="华文仿宋" w:hint="eastAsia"/>
          <w:sz w:val="32"/>
          <w:szCs w:val="32"/>
        </w:rPr>
        <w:t>政策宣传工作，</w:t>
      </w:r>
      <w:r>
        <w:rPr>
          <w:rFonts w:ascii="仿宋" w:eastAsia="仿宋" w:hAnsi="仿宋" w:cs="华文仿宋" w:hint="eastAsia"/>
          <w:sz w:val="32"/>
          <w:szCs w:val="32"/>
        </w:rPr>
        <w:t>充分</w:t>
      </w:r>
      <w:r w:rsidRPr="00686CC7">
        <w:rPr>
          <w:rFonts w:ascii="仿宋" w:eastAsia="仿宋" w:hAnsi="仿宋" w:cs="华文仿宋"/>
          <w:sz w:val="32"/>
          <w:szCs w:val="32"/>
        </w:rPr>
        <w:t>听取加装</w:t>
      </w:r>
      <w:r>
        <w:rPr>
          <w:rFonts w:ascii="仿宋" w:eastAsia="仿宋" w:hAnsi="仿宋" w:cs="华文仿宋" w:hint="eastAsia"/>
          <w:sz w:val="32"/>
          <w:szCs w:val="32"/>
        </w:rPr>
        <w:t>电梯</w:t>
      </w:r>
      <w:r w:rsidRPr="00686CC7">
        <w:rPr>
          <w:rFonts w:ascii="仿宋" w:eastAsia="仿宋" w:hAnsi="仿宋" w:cs="华文仿宋"/>
          <w:sz w:val="32"/>
          <w:szCs w:val="32"/>
        </w:rPr>
        <w:t>范围内</w:t>
      </w:r>
      <w:r>
        <w:rPr>
          <w:rFonts w:ascii="仿宋" w:eastAsia="仿宋" w:hAnsi="仿宋" w:cs="华文仿宋" w:hint="eastAsia"/>
          <w:sz w:val="32"/>
          <w:szCs w:val="32"/>
        </w:rPr>
        <w:t>相关</w:t>
      </w:r>
      <w:r>
        <w:rPr>
          <w:rFonts w:ascii="仿宋" w:eastAsia="仿宋" w:hAnsi="仿宋" w:cs="华文仿宋"/>
          <w:sz w:val="32"/>
          <w:szCs w:val="32"/>
        </w:rPr>
        <w:t>居民</w:t>
      </w:r>
      <w:r w:rsidRPr="00686CC7">
        <w:rPr>
          <w:rFonts w:ascii="仿宋" w:eastAsia="仿宋" w:hAnsi="仿宋" w:cs="华文仿宋"/>
          <w:sz w:val="32"/>
          <w:szCs w:val="32"/>
        </w:rPr>
        <w:t>的意见</w:t>
      </w:r>
      <w:r>
        <w:rPr>
          <w:rFonts w:ascii="仿宋" w:eastAsia="仿宋" w:hAnsi="仿宋" w:cs="华文仿宋" w:hint="eastAsia"/>
          <w:sz w:val="32"/>
          <w:szCs w:val="32"/>
        </w:rPr>
        <w:t>，</w:t>
      </w:r>
      <w:r w:rsidR="00A51731">
        <w:rPr>
          <w:rFonts w:ascii="仿宋" w:eastAsia="仿宋" w:hAnsi="仿宋" w:cs="华文仿宋" w:hint="eastAsia"/>
          <w:sz w:val="32"/>
          <w:szCs w:val="32"/>
        </w:rPr>
        <w:t>掌握辖区居民意愿</w:t>
      </w:r>
      <w:r>
        <w:rPr>
          <w:rFonts w:ascii="仿宋" w:eastAsia="仿宋" w:hAnsi="仿宋" w:cs="华文仿宋" w:hint="eastAsia"/>
          <w:sz w:val="32"/>
          <w:szCs w:val="32"/>
        </w:rPr>
        <w:t>。</w:t>
      </w:r>
    </w:p>
    <w:p w:rsidR="00686CC7" w:rsidRPr="001F6FAE" w:rsidRDefault="00926FFC" w:rsidP="00686CC7">
      <w:pPr>
        <w:pStyle w:val="aa"/>
        <w:numPr>
          <w:ilvl w:val="0"/>
          <w:numId w:val="8"/>
        </w:numPr>
        <w:ind w:firstLineChars="0" w:hanging="647"/>
        <w:contextualSpacing/>
        <w:rPr>
          <w:rFonts w:ascii="楷体" w:eastAsia="楷体" w:hAnsi="楷体" w:cs="华文仿宋"/>
          <w:sz w:val="32"/>
          <w:szCs w:val="32"/>
        </w:rPr>
      </w:pPr>
      <w:r w:rsidRPr="001F6FAE">
        <w:rPr>
          <w:rFonts w:ascii="楷体" w:eastAsia="楷体" w:hAnsi="楷体" w:cs="华文仿宋" w:hint="eastAsia"/>
          <w:sz w:val="32"/>
          <w:szCs w:val="32"/>
        </w:rPr>
        <w:t>组织实施</w:t>
      </w:r>
      <w:r w:rsidR="00262305">
        <w:rPr>
          <w:rFonts w:ascii="楷体" w:eastAsia="楷体" w:hAnsi="楷体" w:cs="华文仿宋" w:hint="eastAsia"/>
          <w:sz w:val="32"/>
          <w:szCs w:val="32"/>
        </w:rPr>
        <w:t>（2020年7月起）</w:t>
      </w:r>
    </w:p>
    <w:p w:rsidR="00E81BCF" w:rsidRDefault="00A51731" w:rsidP="00E81BCF">
      <w:pPr>
        <w:ind w:firstLine="636"/>
        <w:contextualSpacing/>
        <w:rPr>
          <w:rFonts w:ascii="仿宋" w:eastAsia="仿宋" w:hAnsi="仿宋" w:cs="华文仿宋"/>
          <w:sz w:val="32"/>
          <w:szCs w:val="32"/>
        </w:rPr>
      </w:pPr>
      <w:r>
        <w:rPr>
          <w:rFonts w:ascii="仿宋" w:eastAsia="仿宋" w:hAnsi="仿宋" w:cs="华文仿宋" w:hint="eastAsia"/>
          <w:sz w:val="32"/>
          <w:szCs w:val="32"/>
        </w:rPr>
        <w:t>街道办事处和社区居委会按照成熟一处推行一处的原则，有计划有步骤的逐步推开加装电梯工作。</w:t>
      </w:r>
      <w:r w:rsidR="00926FFC">
        <w:rPr>
          <w:rFonts w:ascii="仿宋" w:eastAsia="仿宋" w:hAnsi="仿宋" w:cs="华文仿宋" w:hint="eastAsia"/>
          <w:sz w:val="32"/>
          <w:szCs w:val="32"/>
        </w:rPr>
        <w:t>按</w:t>
      </w:r>
      <w:r>
        <w:rPr>
          <w:rFonts w:ascii="仿宋" w:eastAsia="仿宋" w:hAnsi="仿宋" w:cs="华文仿宋" w:hint="eastAsia"/>
          <w:sz w:val="32"/>
          <w:szCs w:val="32"/>
        </w:rPr>
        <w:t>照</w:t>
      </w:r>
      <w:r w:rsidR="00E364D6">
        <w:rPr>
          <w:rFonts w:ascii="仿宋" w:eastAsia="仿宋" w:hAnsi="仿宋" w:cs="华文仿宋" w:hint="eastAsia"/>
          <w:sz w:val="32"/>
          <w:szCs w:val="32"/>
        </w:rPr>
        <w:t>一轮征询意见、</w:t>
      </w:r>
      <w:r>
        <w:rPr>
          <w:rFonts w:ascii="仿宋" w:eastAsia="仿宋" w:hAnsi="仿宋" w:cs="华文仿宋" w:hint="eastAsia"/>
          <w:sz w:val="32"/>
          <w:szCs w:val="32"/>
        </w:rPr>
        <w:t>确</w:t>
      </w:r>
      <w:r w:rsidR="00926FFC">
        <w:rPr>
          <w:rFonts w:ascii="仿宋" w:eastAsia="仿宋" w:hAnsi="仿宋" w:cs="华文仿宋" w:hint="eastAsia"/>
          <w:sz w:val="32"/>
          <w:szCs w:val="32"/>
        </w:rPr>
        <w:t>定实施主体、编制实施</w:t>
      </w:r>
      <w:r w:rsidR="00926FFC" w:rsidRPr="00926FFC">
        <w:rPr>
          <w:rFonts w:ascii="仿宋" w:eastAsia="仿宋" w:hAnsi="仿宋" w:cs="华文仿宋" w:hint="eastAsia"/>
          <w:sz w:val="32"/>
          <w:szCs w:val="32"/>
        </w:rPr>
        <w:t>方案、</w:t>
      </w:r>
      <w:r w:rsidR="00926FFC">
        <w:rPr>
          <w:rFonts w:ascii="仿宋" w:eastAsia="仿宋" w:hAnsi="仿宋" w:cs="华文仿宋" w:hint="eastAsia"/>
          <w:sz w:val="32"/>
          <w:szCs w:val="32"/>
        </w:rPr>
        <w:t>二轮征询意见</w:t>
      </w:r>
      <w:r w:rsidR="00926FFC" w:rsidRPr="00926FFC">
        <w:rPr>
          <w:rFonts w:ascii="仿宋" w:eastAsia="仿宋" w:hAnsi="仿宋" w:cs="华文仿宋" w:hint="eastAsia"/>
          <w:sz w:val="32"/>
          <w:szCs w:val="32"/>
        </w:rPr>
        <w:t>、</w:t>
      </w:r>
      <w:r w:rsidR="00926FFC">
        <w:rPr>
          <w:rFonts w:ascii="仿宋" w:eastAsia="仿宋" w:hAnsi="仿宋" w:cs="华文仿宋" w:hint="eastAsia"/>
          <w:sz w:val="32"/>
          <w:szCs w:val="32"/>
        </w:rPr>
        <w:t>签订协议公示、</w:t>
      </w:r>
      <w:r w:rsidR="00926FFC" w:rsidRPr="00926FFC">
        <w:rPr>
          <w:rFonts w:ascii="仿宋" w:eastAsia="仿宋" w:hAnsi="仿宋" w:cs="华文仿宋" w:hint="eastAsia"/>
          <w:sz w:val="32"/>
          <w:szCs w:val="32"/>
        </w:rPr>
        <w:t>施工图审</w:t>
      </w:r>
      <w:r w:rsidR="00926FFC">
        <w:rPr>
          <w:rFonts w:ascii="仿宋" w:eastAsia="仿宋" w:hAnsi="仿宋" w:cs="华文仿宋" w:hint="eastAsia"/>
          <w:sz w:val="32"/>
          <w:szCs w:val="32"/>
        </w:rPr>
        <w:t>合格</w:t>
      </w:r>
      <w:r w:rsidR="00926FFC" w:rsidRPr="00926FFC">
        <w:rPr>
          <w:rFonts w:ascii="仿宋" w:eastAsia="仿宋" w:hAnsi="仿宋" w:cs="华文仿宋" w:hint="eastAsia"/>
          <w:sz w:val="32"/>
          <w:szCs w:val="32"/>
        </w:rPr>
        <w:t>、</w:t>
      </w:r>
      <w:r w:rsidR="00926FFC">
        <w:rPr>
          <w:rFonts w:ascii="仿宋" w:eastAsia="仿宋" w:hAnsi="仿宋" w:cs="华文仿宋" w:hint="eastAsia"/>
          <w:sz w:val="32"/>
          <w:szCs w:val="32"/>
        </w:rPr>
        <w:t>组织</w:t>
      </w:r>
      <w:r w:rsidR="00926FFC" w:rsidRPr="00926FFC">
        <w:rPr>
          <w:rFonts w:ascii="仿宋" w:eastAsia="仿宋" w:hAnsi="仿宋" w:cs="华文仿宋" w:hint="eastAsia"/>
          <w:sz w:val="32"/>
          <w:szCs w:val="32"/>
        </w:rPr>
        <w:lastRenderedPageBreak/>
        <w:t>联合审查、</w:t>
      </w:r>
      <w:proofErr w:type="gramStart"/>
      <w:r w:rsidR="00926FFC">
        <w:rPr>
          <w:rFonts w:ascii="仿宋" w:eastAsia="仿宋" w:hAnsi="仿宋" w:cs="华文仿宋" w:hint="eastAsia"/>
          <w:sz w:val="32"/>
          <w:szCs w:val="32"/>
        </w:rPr>
        <w:t>加梯</w:t>
      </w:r>
      <w:r w:rsidR="00926FFC" w:rsidRPr="00926FFC">
        <w:rPr>
          <w:rFonts w:ascii="仿宋" w:eastAsia="仿宋" w:hAnsi="仿宋" w:cs="华文仿宋" w:hint="eastAsia"/>
          <w:sz w:val="32"/>
          <w:szCs w:val="32"/>
        </w:rPr>
        <w:t>工程施工</w:t>
      </w:r>
      <w:proofErr w:type="gramEnd"/>
      <w:r w:rsidR="00926FFC" w:rsidRPr="00926FFC">
        <w:rPr>
          <w:rFonts w:ascii="仿宋" w:eastAsia="仿宋" w:hAnsi="仿宋" w:cs="华文仿宋" w:hint="eastAsia"/>
          <w:sz w:val="32"/>
          <w:szCs w:val="32"/>
        </w:rPr>
        <w:t>、竣工验收</w:t>
      </w:r>
      <w:r w:rsidR="00926FFC">
        <w:rPr>
          <w:rFonts w:ascii="仿宋" w:eastAsia="仿宋" w:hAnsi="仿宋" w:cs="华文仿宋" w:hint="eastAsia"/>
          <w:sz w:val="32"/>
          <w:szCs w:val="32"/>
        </w:rPr>
        <w:t>登记等</w:t>
      </w:r>
      <w:r w:rsidR="00CB03B2">
        <w:rPr>
          <w:rFonts w:ascii="仿宋" w:eastAsia="仿宋" w:hAnsi="仿宋" w:cs="华文仿宋" w:hint="eastAsia"/>
          <w:sz w:val="32"/>
          <w:szCs w:val="32"/>
        </w:rPr>
        <w:t>工作流程进行</w:t>
      </w:r>
      <w:r w:rsidR="00926FFC">
        <w:rPr>
          <w:rFonts w:ascii="仿宋" w:eastAsia="仿宋" w:hAnsi="仿宋" w:cs="华文仿宋" w:hint="eastAsia"/>
          <w:sz w:val="32"/>
          <w:szCs w:val="32"/>
        </w:rPr>
        <w:t>具体实施工作</w:t>
      </w:r>
      <w:r w:rsidR="00CB03B2">
        <w:rPr>
          <w:rFonts w:ascii="仿宋" w:eastAsia="仿宋" w:hAnsi="仿宋" w:cs="华文仿宋" w:hint="eastAsia"/>
          <w:sz w:val="32"/>
          <w:szCs w:val="32"/>
        </w:rPr>
        <w:t>（具体内容详见附件）。</w:t>
      </w:r>
    </w:p>
    <w:p w:rsidR="00926FFC" w:rsidRDefault="00E81BCF" w:rsidP="00E81BCF">
      <w:pPr>
        <w:ind w:firstLine="636"/>
        <w:contextualSpacing/>
        <w:rPr>
          <w:rFonts w:ascii="仿宋" w:eastAsia="仿宋" w:hAnsi="仿宋" w:cs="华文仿宋"/>
          <w:sz w:val="32"/>
          <w:szCs w:val="32"/>
        </w:rPr>
      </w:pPr>
      <w:r>
        <w:rPr>
          <w:rFonts w:ascii="仿宋" w:eastAsia="仿宋" w:hAnsi="仿宋" w:cs="华文仿宋" w:hint="eastAsia"/>
          <w:sz w:val="32"/>
          <w:szCs w:val="32"/>
        </w:rPr>
        <w:t>其中，申请主体为</w:t>
      </w:r>
      <w:r w:rsidRPr="00E81BCF">
        <w:rPr>
          <w:rFonts w:ascii="仿宋" w:eastAsia="仿宋" w:hAnsi="仿宋" w:cs="华文仿宋"/>
          <w:sz w:val="32"/>
          <w:szCs w:val="32"/>
        </w:rPr>
        <w:t>同意实施加装电梯的相关业主或承租人</w:t>
      </w:r>
      <w:r>
        <w:rPr>
          <w:rFonts w:ascii="仿宋" w:eastAsia="仿宋" w:hAnsi="仿宋" w:cs="华文仿宋" w:hint="eastAsia"/>
          <w:sz w:val="32"/>
          <w:szCs w:val="32"/>
        </w:rPr>
        <w:t>，</w:t>
      </w:r>
      <w:r w:rsidRPr="00E81BCF">
        <w:rPr>
          <w:rFonts w:ascii="仿宋" w:eastAsia="仿宋" w:hAnsi="仿宋" w:cs="华文仿宋"/>
          <w:sz w:val="32"/>
          <w:szCs w:val="32"/>
        </w:rPr>
        <w:t>申请主体可以推选业主或承租人代表作为实施主体，负责统一意见、编制方案、设备采购、工程实施、竣工验收、维护管理等相关工作</w:t>
      </w:r>
      <w:r w:rsidRPr="00E81BCF">
        <w:rPr>
          <w:rFonts w:ascii="仿宋" w:eastAsia="仿宋" w:hAnsi="仿宋" w:cs="华文仿宋" w:hint="eastAsia"/>
          <w:sz w:val="32"/>
          <w:szCs w:val="32"/>
        </w:rPr>
        <w:t>；</w:t>
      </w:r>
      <w:r w:rsidRPr="00E81BCF">
        <w:rPr>
          <w:rFonts w:ascii="仿宋" w:eastAsia="仿宋" w:hAnsi="仿宋" w:cs="华文仿宋"/>
          <w:sz w:val="32"/>
          <w:szCs w:val="32"/>
        </w:rPr>
        <w:t>申请主体也可以委托加装电梯企业、具有设计施工资质的单位、物业服务企业、原建设单位、原产权单位、第三方代建设位、街道办事处等单位作为实施主体代理上述工作。</w:t>
      </w:r>
    </w:p>
    <w:p w:rsidR="00CB03B2" w:rsidRDefault="00CB03B2" w:rsidP="00E81BCF">
      <w:pPr>
        <w:ind w:firstLine="636"/>
        <w:contextualSpacing/>
        <w:rPr>
          <w:rFonts w:ascii="仿宋" w:eastAsia="仿宋" w:hAnsi="仿宋" w:cs="华文仿宋"/>
          <w:sz w:val="32"/>
          <w:szCs w:val="32"/>
        </w:rPr>
      </w:pPr>
      <w:r w:rsidRPr="00CB03B2">
        <w:rPr>
          <w:rFonts w:ascii="仿宋" w:eastAsia="仿宋" w:hAnsi="仿宋" w:cs="华文仿宋"/>
          <w:sz w:val="32"/>
          <w:szCs w:val="32"/>
        </w:rPr>
        <w:t>属地街道办事处将实施方案和加装电梯项目协议书，在计划加装电梯的门、楼、小区公示栏等显著位置公示10 天，公示期间因加装电梯可能受到影响的利害关系人未书面提出反对意见的，街道办事处对方案和协议盖章确认</w:t>
      </w:r>
      <w:r w:rsidRPr="00CB03B2">
        <w:rPr>
          <w:rFonts w:ascii="仿宋" w:eastAsia="仿宋" w:hAnsi="仿宋" w:cs="华文仿宋" w:hint="eastAsia"/>
          <w:sz w:val="32"/>
          <w:szCs w:val="32"/>
        </w:rPr>
        <w:t>；</w:t>
      </w:r>
      <w:r w:rsidRPr="00CB03B2">
        <w:rPr>
          <w:rFonts w:ascii="仿宋" w:eastAsia="仿宋" w:hAnsi="仿宋" w:cs="华文仿宋"/>
          <w:sz w:val="32"/>
          <w:szCs w:val="32"/>
        </w:rPr>
        <w:t>有异议的，街道办事处应当组织协调促进达成一致意见，未达成一致意见的，街道办事处不予盖章确认。</w:t>
      </w:r>
    </w:p>
    <w:p w:rsidR="009A556C" w:rsidRDefault="009A556C" w:rsidP="00E81BCF">
      <w:pPr>
        <w:ind w:firstLine="636"/>
        <w:contextualSpacing/>
        <w:rPr>
          <w:rFonts w:ascii="仿宋" w:eastAsia="仿宋" w:hAnsi="仿宋" w:cs="华文仿宋"/>
          <w:sz w:val="32"/>
          <w:szCs w:val="32"/>
        </w:rPr>
      </w:pPr>
      <w:r w:rsidRPr="009A556C">
        <w:rPr>
          <w:rFonts w:ascii="仿宋" w:eastAsia="仿宋" w:hAnsi="仿宋" w:cs="华文仿宋"/>
          <w:sz w:val="32"/>
          <w:szCs w:val="32"/>
        </w:rPr>
        <w:t>区</w:t>
      </w:r>
      <w:r>
        <w:rPr>
          <w:rFonts w:ascii="仿宋" w:eastAsia="仿宋" w:hAnsi="仿宋" w:cs="华文仿宋" w:hint="eastAsia"/>
          <w:sz w:val="32"/>
          <w:szCs w:val="32"/>
        </w:rPr>
        <w:t>住建委</w:t>
      </w:r>
      <w:r>
        <w:rPr>
          <w:rFonts w:ascii="仿宋" w:eastAsia="仿宋" w:hAnsi="仿宋" w:cs="华文仿宋"/>
          <w:sz w:val="32"/>
          <w:szCs w:val="32"/>
        </w:rPr>
        <w:t>负责</w:t>
      </w:r>
      <w:r w:rsidRPr="009A556C">
        <w:rPr>
          <w:rFonts w:ascii="仿宋" w:eastAsia="仿宋" w:hAnsi="仿宋" w:cs="华文仿宋"/>
          <w:sz w:val="32"/>
          <w:szCs w:val="32"/>
        </w:rPr>
        <w:t>召集规划、市场监管、城管、财政、应急(消防)、人防等部门以及相关管线管理单位</w:t>
      </w:r>
      <w:proofErr w:type="gramStart"/>
      <w:r>
        <w:rPr>
          <w:rFonts w:ascii="仿宋" w:eastAsia="仿宋" w:hAnsi="仿宋" w:cs="华文仿宋"/>
          <w:sz w:val="32"/>
          <w:szCs w:val="32"/>
        </w:rPr>
        <w:t>对加梯工程</w:t>
      </w:r>
      <w:proofErr w:type="gramEnd"/>
      <w:r>
        <w:rPr>
          <w:rFonts w:ascii="仿宋" w:eastAsia="仿宋" w:hAnsi="仿宋" w:cs="华文仿宋"/>
          <w:sz w:val="32"/>
          <w:szCs w:val="32"/>
        </w:rPr>
        <w:t>的相关资料</w:t>
      </w:r>
      <w:r w:rsidRPr="009A556C">
        <w:rPr>
          <w:rFonts w:ascii="仿宋" w:eastAsia="仿宋" w:hAnsi="仿宋" w:cs="华文仿宋"/>
          <w:sz w:val="32"/>
          <w:szCs w:val="32"/>
        </w:rPr>
        <w:t>进行联合审查，出具联合审查意见。</w:t>
      </w:r>
    </w:p>
    <w:p w:rsidR="009A556C" w:rsidRPr="00926FFC" w:rsidRDefault="009A556C" w:rsidP="00E81BCF">
      <w:pPr>
        <w:ind w:firstLine="636"/>
        <w:contextualSpacing/>
        <w:rPr>
          <w:rFonts w:ascii="仿宋" w:eastAsia="仿宋" w:hAnsi="仿宋" w:cs="华文仿宋"/>
          <w:sz w:val="32"/>
          <w:szCs w:val="32"/>
        </w:rPr>
      </w:pPr>
      <w:r w:rsidRPr="00AE18E9">
        <w:rPr>
          <w:rFonts w:ascii="仿宋" w:eastAsia="仿宋" w:hAnsi="仿宋" w:cs="华文仿宋"/>
          <w:sz w:val="32"/>
          <w:szCs w:val="32"/>
        </w:rPr>
        <w:t>加装电梯涉及供水、供电、供气、供热、有线电视、通信等管线移位、改造及其他配套设施项目改造的，相关单位应当开通绿色通道</w:t>
      </w:r>
      <w:r>
        <w:rPr>
          <w:rFonts w:ascii="仿宋" w:eastAsia="仿宋" w:hAnsi="仿宋" w:cs="华文仿宋" w:hint="eastAsia"/>
          <w:sz w:val="32"/>
          <w:szCs w:val="32"/>
        </w:rPr>
        <w:t>，</w:t>
      </w:r>
      <w:r w:rsidR="00CB03B2" w:rsidRPr="00CB03B2">
        <w:rPr>
          <w:rFonts w:ascii="仿宋" w:eastAsia="仿宋" w:hAnsi="仿宋" w:cs="华文仿宋"/>
          <w:sz w:val="32"/>
          <w:szCs w:val="32"/>
        </w:rPr>
        <w:t>根据联合审查意见，</w:t>
      </w:r>
      <w:r w:rsidRPr="00FD44C0">
        <w:rPr>
          <w:rFonts w:ascii="仿宋" w:eastAsia="仿宋" w:hAnsi="仿宋" w:cs="华文仿宋"/>
          <w:sz w:val="32"/>
          <w:szCs w:val="32"/>
        </w:rPr>
        <w:t>予以优先办理</w:t>
      </w:r>
      <w:r w:rsidRPr="00CB03B2">
        <w:rPr>
          <w:rFonts w:ascii="仿宋" w:eastAsia="仿宋" w:hAnsi="仿宋" w:cs="华文仿宋"/>
          <w:sz w:val="32"/>
          <w:szCs w:val="32"/>
        </w:rPr>
        <w:t>。</w:t>
      </w:r>
    </w:p>
    <w:p w:rsidR="00E76BBB" w:rsidRPr="001F6FAE" w:rsidRDefault="00A22549">
      <w:pPr>
        <w:numPr>
          <w:ilvl w:val="0"/>
          <w:numId w:val="1"/>
        </w:numPr>
        <w:ind w:firstLine="709"/>
        <w:contextualSpacing/>
        <w:rPr>
          <w:rFonts w:ascii="黑体" w:eastAsia="黑体" w:hAnsi="黑体" w:cs="华文仿宋"/>
          <w:sz w:val="32"/>
          <w:szCs w:val="32"/>
        </w:rPr>
      </w:pPr>
      <w:r w:rsidRPr="001F6FAE">
        <w:rPr>
          <w:rFonts w:ascii="黑体" w:eastAsia="黑体" w:hAnsi="黑体" w:cs="华文仿宋"/>
          <w:sz w:val="32"/>
          <w:szCs w:val="32"/>
        </w:rPr>
        <w:t>资金保障</w:t>
      </w:r>
    </w:p>
    <w:p w:rsidR="00C42B3A" w:rsidRDefault="00A22549" w:rsidP="00C42B3A">
      <w:pPr>
        <w:ind w:firstLine="636"/>
        <w:contextualSpacing/>
        <w:rPr>
          <w:rFonts w:ascii="仿宋" w:eastAsia="仿宋" w:hAnsi="仿宋" w:cs="华文仿宋"/>
          <w:sz w:val="32"/>
          <w:szCs w:val="32"/>
        </w:rPr>
      </w:pPr>
      <w:r w:rsidRPr="00A22549">
        <w:rPr>
          <w:rFonts w:ascii="仿宋" w:eastAsia="仿宋" w:hAnsi="仿宋" w:cs="华文仿宋" w:hint="eastAsia"/>
          <w:sz w:val="32"/>
          <w:szCs w:val="32"/>
        </w:rPr>
        <w:t>根据指导意见，</w:t>
      </w:r>
      <w:proofErr w:type="gramStart"/>
      <w:r w:rsidRPr="00A22549">
        <w:rPr>
          <w:rFonts w:ascii="仿宋" w:eastAsia="仿宋" w:hAnsi="仿宋" w:cs="华文仿宋" w:hint="eastAsia"/>
          <w:sz w:val="32"/>
          <w:szCs w:val="32"/>
        </w:rPr>
        <w:t>既有住宅</w:t>
      </w:r>
      <w:proofErr w:type="gramEnd"/>
      <w:r w:rsidRPr="00A22549">
        <w:rPr>
          <w:rFonts w:ascii="仿宋" w:eastAsia="仿宋" w:hAnsi="仿宋" w:cs="华文仿宋" w:hint="eastAsia"/>
          <w:sz w:val="32"/>
          <w:szCs w:val="32"/>
        </w:rPr>
        <w:t>加装电梯所需建设资金及运行使用、维护管理资金主要由申请主体承担</w:t>
      </w:r>
      <w:r w:rsidR="00296A36">
        <w:rPr>
          <w:rFonts w:ascii="仿宋" w:eastAsia="仿宋" w:hAnsi="仿宋" w:cs="华文仿宋" w:hint="eastAsia"/>
          <w:sz w:val="32"/>
          <w:szCs w:val="32"/>
        </w:rPr>
        <w:t>，具体费用应</w:t>
      </w:r>
      <w:r w:rsidR="00296A36" w:rsidRPr="00296A36">
        <w:rPr>
          <w:rFonts w:ascii="仿宋" w:eastAsia="仿宋" w:hAnsi="仿宋" w:cs="华文仿宋"/>
          <w:sz w:val="32"/>
          <w:szCs w:val="32"/>
        </w:rPr>
        <w:t>根据本栋（门）住户共</w:t>
      </w:r>
      <w:r w:rsidR="00296A36" w:rsidRPr="00296A36">
        <w:rPr>
          <w:rFonts w:ascii="仿宋" w:eastAsia="仿宋" w:hAnsi="仿宋" w:cs="华文仿宋"/>
          <w:sz w:val="32"/>
          <w:szCs w:val="32"/>
        </w:rPr>
        <w:lastRenderedPageBreak/>
        <w:t>同协商的意愿自主选择分摊方案</w:t>
      </w:r>
      <w:r w:rsidR="00296A36">
        <w:rPr>
          <w:rFonts w:ascii="仿宋" w:eastAsia="仿宋" w:hAnsi="仿宋" w:cs="华文仿宋" w:hint="eastAsia"/>
          <w:sz w:val="32"/>
          <w:szCs w:val="32"/>
        </w:rPr>
        <w:t>，</w:t>
      </w:r>
      <w:r w:rsidRPr="00A22549">
        <w:rPr>
          <w:rFonts w:ascii="仿宋" w:eastAsia="仿宋" w:hAnsi="仿宋" w:cs="华文仿宋" w:hint="eastAsia"/>
          <w:sz w:val="32"/>
          <w:szCs w:val="32"/>
        </w:rPr>
        <w:t>按一定分摊比例共同出资</w:t>
      </w:r>
      <w:r>
        <w:rPr>
          <w:rFonts w:ascii="仿宋" w:eastAsia="仿宋" w:hAnsi="仿宋" w:cs="华文仿宋" w:hint="eastAsia"/>
          <w:sz w:val="32"/>
          <w:szCs w:val="32"/>
        </w:rPr>
        <w:t>。</w:t>
      </w:r>
    </w:p>
    <w:p w:rsidR="00A22549" w:rsidRDefault="00C42B3A" w:rsidP="00C42B3A">
      <w:pPr>
        <w:ind w:firstLine="636"/>
        <w:contextualSpacing/>
        <w:rPr>
          <w:rFonts w:ascii="仿宋" w:eastAsia="仿宋" w:hAnsi="仿宋" w:cs="华文仿宋"/>
          <w:sz w:val="32"/>
          <w:szCs w:val="32"/>
        </w:rPr>
      </w:pPr>
      <w:r>
        <w:rPr>
          <w:rFonts w:ascii="仿宋" w:eastAsia="仿宋" w:hAnsi="仿宋" w:cs="华文仿宋"/>
          <w:sz w:val="32"/>
          <w:szCs w:val="32"/>
        </w:rPr>
        <w:t>新区</w:t>
      </w:r>
      <w:proofErr w:type="gramStart"/>
      <w:r w:rsidR="00A22549" w:rsidRPr="00A22549">
        <w:rPr>
          <w:rFonts w:ascii="仿宋" w:eastAsia="仿宋" w:hAnsi="仿宋" w:cs="华文仿宋"/>
          <w:sz w:val="32"/>
          <w:szCs w:val="32"/>
        </w:rPr>
        <w:t>既有住宅</w:t>
      </w:r>
      <w:proofErr w:type="gramEnd"/>
      <w:r w:rsidR="00A22549" w:rsidRPr="00A22549">
        <w:rPr>
          <w:rFonts w:ascii="仿宋" w:eastAsia="仿宋" w:hAnsi="仿宋" w:cs="华文仿宋"/>
          <w:sz w:val="32"/>
          <w:szCs w:val="32"/>
        </w:rPr>
        <w:t>加装电梯</w:t>
      </w:r>
      <w:r w:rsidR="000551FD">
        <w:rPr>
          <w:rFonts w:ascii="仿宋" w:eastAsia="仿宋" w:hAnsi="仿宋" w:cs="华文仿宋"/>
          <w:sz w:val="32"/>
          <w:szCs w:val="32"/>
        </w:rPr>
        <w:t>项目</w:t>
      </w:r>
      <w:r w:rsidR="00A22549" w:rsidRPr="00A22549">
        <w:rPr>
          <w:rFonts w:ascii="仿宋" w:eastAsia="仿宋" w:hAnsi="仿宋" w:cs="华文仿宋"/>
          <w:sz w:val="32"/>
          <w:szCs w:val="32"/>
        </w:rPr>
        <w:t>，</w:t>
      </w:r>
      <w:r>
        <w:rPr>
          <w:rFonts w:ascii="仿宋" w:eastAsia="仿宋" w:hAnsi="仿宋" w:cs="华文仿宋" w:hint="eastAsia"/>
          <w:sz w:val="32"/>
          <w:szCs w:val="32"/>
        </w:rPr>
        <w:t>须</w:t>
      </w:r>
      <w:r w:rsidR="00A22549" w:rsidRPr="00A22549">
        <w:rPr>
          <w:rFonts w:ascii="仿宋" w:eastAsia="仿宋" w:hAnsi="仿宋" w:cs="华文仿宋"/>
          <w:sz w:val="32"/>
          <w:szCs w:val="32"/>
        </w:rPr>
        <w:t>经验收合格取得使用登记证</w:t>
      </w:r>
      <w:r>
        <w:rPr>
          <w:rFonts w:ascii="仿宋" w:eastAsia="仿宋" w:hAnsi="仿宋" w:cs="华文仿宋"/>
          <w:sz w:val="32"/>
          <w:szCs w:val="32"/>
        </w:rPr>
        <w:t>后</w:t>
      </w:r>
      <w:r w:rsidR="00A22549" w:rsidRPr="00A22549">
        <w:rPr>
          <w:rFonts w:ascii="仿宋" w:eastAsia="仿宋" w:hAnsi="仿宋" w:cs="华文仿宋"/>
          <w:sz w:val="32"/>
          <w:szCs w:val="32"/>
        </w:rPr>
        <w:t>，区政府给予总计不超过 20万元/台的建设补助。管线</w:t>
      </w:r>
      <w:proofErr w:type="gramStart"/>
      <w:r w:rsidR="00A22549" w:rsidRPr="00A22549">
        <w:rPr>
          <w:rFonts w:ascii="仿宋" w:eastAsia="仿宋" w:hAnsi="仿宋" w:cs="华文仿宋"/>
          <w:sz w:val="32"/>
          <w:szCs w:val="32"/>
        </w:rPr>
        <w:t>迁移切改费用</w:t>
      </w:r>
      <w:proofErr w:type="gramEnd"/>
      <w:r w:rsidR="00A22549" w:rsidRPr="00A22549">
        <w:rPr>
          <w:rFonts w:ascii="仿宋" w:eastAsia="仿宋" w:hAnsi="仿宋" w:cs="华文仿宋"/>
          <w:sz w:val="32"/>
          <w:szCs w:val="32"/>
        </w:rPr>
        <w:t>由各区政府会同相关单位统筹协调解决，申请主体共同承担。</w:t>
      </w:r>
    </w:p>
    <w:p w:rsidR="00A22549" w:rsidRPr="001F6FAE" w:rsidRDefault="00C42B3A">
      <w:pPr>
        <w:numPr>
          <w:ilvl w:val="0"/>
          <w:numId w:val="1"/>
        </w:numPr>
        <w:ind w:firstLine="709"/>
        <w:contextualSpacing/>
        <w:rPr>
          <w:rFonts w:ascii="黑体" w:eastAsia="黑体" w:hAnsi="黑体" w:cs="华文仿宋"/>
          <w:sz w:val="32"/>
          <w:szCs w:val="32"/>
        </w:rPr>
      </w:pPr>
      <w:r w:rsidRPr="001F6FAE">
        <w:rPr>
          <w:rFonts w:ascii="黑体" w:eastAsia="黑体" w:hAnsi="黑体" w:cs="华文仿宋" w:hint="eastAsia"/>
          <w:sz w:val="32"/>
          <w:szCs w:val="32"/>
        </w:rPr>
        <w:t>工作要求</w:t>
      </w:r>
    </w:p>
    <w:p w:rsidR="000551FD" w:rsidRPr="001F6FAE" w:rsidRDefault="000551FD" w:rsidP="000551FD">
      <w:pPr>
        <w:ind w:firstLineChars="200" w:firstLine="640"/>
        <w:rPr>
          <w:rFonts w:ascii="楷体" w:eastAsia="楷体" w:hAnsi="楷体" w:cs="华文仿宋"/>
          <w:sz w:val="32"/>
          <w:szCs w:val="32"/>
        </w:rPr>
      </w:pPr>
      <w:r w:rsidRPr="001F6FAE">
        <w:rPr>
          <w:rFonts w:ascii="楷体" w:eastAsia="楷体" w:hAnsi="楷体" w:cs="华文仿宋"/>
          <w:sz w:val="32"/>
          <w:szCs w:val="32"/>
        </w:rPr>
        <w:t>(</w:t>
      </w:r>
      <w:proofErr w:type="gramStart"/>
      <w:r w:rsidRPr="001F6FAE">
        <w:rPr>
          <w:rFonts w:ascii="楷体" w:eastAsia="楷体" w:hAnsi="楷体" w:cs="华文仿宋"/>
          <w:sz w:val="32"/>
          <w:szCs w:val="32"/>
        </w:rPr>
        <w:t>一</w:t>
      </w:r>
      <w:proofErr w:type="gramEnd"/>
      <w:r w:rsidRPr="001F6FAE">
        <w:rPr>
          <w:rFonts w:ascii="楷体" w:eastAsia="楷体" w:hAnsi="楷体" w:cs="华文仿宋"/>
          <w:sz w:val="32"/>
          <w:szCs w:val="32"/>
        </w:rPr>
        <w:t>)安全要求</w:t>
      </w:r>
    </w:p>
    <w:p w:rsidR="000551FD" w:rsidRDefault="000551FD" w:rsidP="000551FD">
      <w:pPr>
        <w:pStyle w:val="aa"/>
        <w:numPr>
          <w:ilvl w:val="0"/>
          <w:numId w:val="9"/>
        </w:numPr>
        <w:ind w:left="0" w:firstLineChars="0" w:firstLine="709"/>
        <w:rPr>
          <w:rFonts w:ascii="仿宋" w:eastAsia="仿宋" w:hAnsi="仿宋" w:cs="华文仿宋"/>
          <w:sz w:val="32"/>
          <w:szCs w:val="32"/>
        </w:rPr>
      </w:pPr>
      <w:r w:rsidRPr="000551FD">
        <w:rPr>
          <w:rFonts w:ascii="仿宋" w:eastAsia="仿宋" w:hAnsi="仿宋" w:cs="华文仿宋"/>
          <w:sz w:val="32"/>
          <w:szCs w:val="32"/>
        </w:rPr>
        <w:t>申请主体对加装电梯的安全生产负总责。按照有关法律法规规定，实施主体、设计、施工、工程监理和电梯安装等单位承担相应责任。</w:t>
      </w:r>
    </w:p>
    <w:p w:rsidR="000551FD" w:rsidRDefault="000551FD" w:rsidP="000551FD">
      <w:pPr>
        <w:pStyle w:val="aa"/>
        <w:numPr>
          <w:ilvl w:val="0"/>
          <w:numId w:val="9"/>
        </w:numPr>
        <w:ind w:left="0" w:firstLineChars="0" w:firstLine="709"/>
        <w:rPr>
          <w:rFonts w:ascii="仿宋" w:eastAsia="仿宋" w:hAnsi="仿宋" w:cs="华文仿宋"/>
          <w:sz w:val="32"/>
          <w:szCs w:val="32"/>
        </w:rPr>
      </w:pPr>
      <w:r w:rsidRPr="000551FD">
        <w:rPr>
          <w:rFonts w:ascii="仿宋" w:eastAsia="仿宋" w:hAnsi="仿宋" w:cs="华文仿宋"/>
          <w:sz w:val="32"/>
          <w:szCs w:val="32"/>
        </w:rPr>
        <w:t>实施主体应当委托原设计单位或者具备资质的检测机构，对</w:t>
      </w:r>
      <w:proofErr w:type="gramStart"/>
      <w:r w:rsidRPr="000551FD">
        <w:rPr>
          <w:rFonts w:ascii="仿宋" w:eastAsia="仿宋" w:hAnsi="仿宋" w:cs="华文仿宋"/>
          <w:sz w:val="32"/>
          <w:szCs w:val="32"/>
        </w:rPr>
        <w:t>既有住宅</w:t>
      </w:r>
      <w:proofErr w:type="gramEnd"/>
      <w:r w:rsidRPr="000551FD">
        <w:rPr>
          <w:rFonts w:ascii="仿宋" w:eastAsia="仿宋" w:hAnsi="仿宋" w:cs="华文仿宋"/>
          <w:sz w:val="32"/>
          <w:szCs w:val="32"/>
        </w:rPr>
        <w:t>原有结构进行安全性检测鉴定，出具检测鉴定报告。经检测鉴定符合安全标准的，方可制定方案申请加装电梯。</w:t>
      </w:r>
      <w:proofErr w:type="gramStart"/>
      <w:r w:rsidRPr="000551FD">
        <w:rPr>
          <w:rFonts w:ascii="仿宋" w:eastAsia="仿宋" w:hAnsi="仿宋" w:cs="华文仿宋"/>
          <w:sz w:val="32"/>
          <w:szCs w:val="32"/>
        </w:rPr>
        <w:t>既有住宅</w:t>
      </w:r>
      <w:proofErr w:type="gramEnd"/>
      <w:r w:rsidRPr="000551FD">
        <w:rPr>
          <w:rFonts w:ascii="仿宋" w:eastAsia="仿宋" w:hAnsi="仿宋" w:cs="华文仿宋"/>
          <w:sz w:val="32"/>
          <w:szCs w:val="32"/>
        </w:rPr>
        <w:t>加装电梯的设计、施工、监理单位应当具备相应资质。加装电梯应当符合《中华人民共和国特种设备安全法》以及相关标准和安全技术规范的要求，由具备相应资格的单位制造和安装，投入使用前应当经监督检验合格并依法取得电梯使用登记证。对不具备双电源供电条件的小区，实施主体应当选取满足单电源运行条件的电梯设备。</w:t>
      </w:r>
    </w:p>
    <w:p w:rsidR="000551FD" w:rsidRDefault="000551FD" w:rsidP="000551FD">
      <w:pPr>
        <w:pStyle w:val="aa"/>
        <w:numPr>
          <w:ilvl w:val="0"/>
          <w:numId w:val="9"/>
        </w:numPr>
        <w:ind w:left="0" w:firstLineChars="0" w:firstLine="709"/>
        <w:rPr>
          <w:rFonts w:ascii="仿宋" w:eastAsia="仿宋" w:hAnsi="仿宋" w:cs="华文仿宋"/>
          <w:sz w:val="32"/>
          <w:szCs w:val="32"/>
        </w:rPr>
      </w:pPr>
      <w:r w:rsidRPr="000551FD">
        <w:rPr>
          <w:rFonts w:ascii="仿宋" w:eastAsia="仿宋" w:hAnsi="仿宋" w:cs="华文仿宋"/>
          <w:sz w:val="32"/>
          <w:szCs w:val="32"/>
        </w:rPr>
        <w:t>申请主体应当履行《中华人民共和国特种设备安全法》、《特种设备安全监察条例》等国家和本市有关法律法规规定的职责，承担电梯使用维护管理的主体责任，应当委托有相应资质的电梯维修保养单位对电梯进行日常维护保养，保障电梯安全使用。</w:t>
      </w:r>
    </w:p>
    <w:p w:rsidR="000551FD" w:rsidRPr="000551FD" w:rsidRDefault="000551FD" w:rsidP="000551FD">
      <w:pPr>
        <w:pStyle w:val="aa"/>
        <w:numPr>
          <w:ilvl w:val="0"/>
          <w:numId w:val="9"/>
        </w:numPr>
        <w:ind w:left="0" w:firstLineChars="0" w:firstLine="709"/>
        <w:rPr>
          <w:rFonts w:ascii="仿宋" w:eastAsia="仿宋" w:hAnsi="仿宋" w:cs="华文仿宋"/>
          <w:sz w:val="32"/>
          <w:szCs w:val="32"/>
        </w:rPr>
      </w:pPr>
      <w:r w:rsidRPr="000551FD">
        <w:rPr>
          <w:rFonts w:ascii="仿宋" w:eastAsia="仿宋" w:hAnsi="仿宋" w:cs="华文仿宋"/>
          <w:sz w:val="32"/>
          <w:szCs w:val="32"/>
        </w:rPr>
        <w:t>区住建</w:t>
      </w:r>
      <w:r>
        <w:rPr>
          <w:rFonts w:ascii="仿宋" w:eastAsia="仿宋" w:hAnsi="仿宋" w:cs="华文仿宋" w:hint="eastAsia"/>
          <w:sz w:val="32"/>
          <w:szCs w:val="32"/>
        </w:rPr>
        <w:t>委</w:t>
      </w:r>
      <w:r w:rsidRPr="000551FD">
        <w:rPr>
          <w:rFonts w:ascii="仿宋" w:eastAsia="仿宋" w:hAnsi="仿宋" w:cs="华文仿宋"/>
          <w:sz w:val="32"/>
          <w:szCs w:val="32"/>
        </w:rPr>
        <w:t>应当对加装电梯的建设工程质量进行监督</w:t>
      </w:r>
      <w:r>
        <w:rPr>
          <w:rFonts w:ascii="仿宋" w:eastAsia="仿宋" w:hAnsi="仿宋" w:cs="华文仿宋" w:hint="eastAsia"/>
          <w:sz w:val="32"/>
          <w:szCs w:val="32"/>
        </w:rPr>
        <w:t>；</w:t>
      </w:r>
      <w:r w:rsidRPr="000551FD">
        <w:rPr>
          <w:rFonts w:ascii="仿宋" w:eastAsia="仿宋" w:hAnsi="仿宋" w:cs="华文仿宋"/>
          <w:sz w:val="32"/>
          <w:szCs w:val="32"/>
        </w:rPr>
        <w:t>市场监督</w:t>
      </w:r>
      <w:r w:rsidRPr="000551FD">
        <w:rPr>
          <w:rFonts w:ascii="仿宋" w:eastAsia="仿宋" w:hAnsi="仿宋" w:cs="华文仿宋"/>
          <w:sz w:val="32"/>
          <w:szCs w:val="32"/>
        </w:rPr>
        <w:lastRenderedPageBreak/>
        <w:t>管理部门应当对加装电梯的安全进行监督管理</w:t>
      </w:r>
      <w:r w:rsidRPr="000551FD">
        <w:rPr>
          <w:rFonts w:ascii="仿宋" w:eastAsia="仿宋" w:hAnsi="仿宋" w:cs="华文仿宋" w:hint="eastAsia"/>
          <w:sz w:val="32"/>
          <w:szCs w:val="32"/>
        </w:rPr>
        <w:t>；</w:t>
      </w:r>
      <w:r>
        <w:rPr>
          <w:rFonts w:ascii="仿宋" w:eastAsia="仿宋" w:hAnsi="仿宋" w:cs="华文仿宋" w:hint="eastAsia"/>
          <w:sz w:val="32"/>
          <w:szCs w:val="32"/>
        </w:rPr>
        <w:t>其余</w:t>
      </w:r>
      <w:r>
        <w:rPr>
          <w:rFonts w:ascii="仿宋" w:eastAsia="仿宋" w:hAnsi="仿宋" w:cs="华文仿宋"/>
          <w:sz w:val="32"/>
          <w:szCs w:val="32"/>
        </w:rPr>
        <w:t>各</w:t>
      </w:r>
      <w:r w:rsidRPr="000551FD">
        <w:rPr>
          <w:rFonts w:ascii="仿宋" w:eastAsia="仿宋" w:hAnsi="仿宋" w:cs="华文仿宋"/>
          <w:sz w:val="32"/>
          <w:szCs w:val="32"/>
        </w:rPr>
        <w:t>部门依据职责做好相关工作。</w:t>
      </w:r>
    </w:p>
    <w:p w:rsidR="000551FD" w:rsidRPr="001F6FAE" w:rsidRDefault="000551FD" w:rsidP="000551FD">
      <w:pPr>
        <w:ind w:firstLineChars="200" w:firstLine="640"/>
        <w:rPr>
          <w:rFonts w:ascii="楷体" w:eastAsia="楷体" w:hAnsi="楷体" w:cs="华文仿宋"/>
          <w:sz w:val="32"/>
          <w:szCs w:val="32"/>
        </w:rPr>
      </w:pPr>
      <w:r w:rsidRPr="001F6FAE">
        <w:rPr>
          <w:rFonts w:ascii="楷体" w:eastAsia="楷体" w:hAnsi="楷体" w:cs="华文仿宋"/>
          <w:sz w:val="32"/>
          <w:szCs w:val="32"/>
        </w:rPr>
        <w:t>(二)规划要求</w:t>
      </w:r>
    </w:p>
    <w:p w:rsidR="00A22549" w:rsidRDefault="000551FD" w:rsidP="000551FD">
      <w:pPr>
        <w:ind w:firstLineChars="200" w:firstLine="640"/>
        <w:contextualSpacing/>
        <w:rPr>
          <w:rFonts w:ascii="仿宋" w:eastAsia="仿宋" w:hAnsi="仿宋" w:cs="华文仿宋"/>
          <w:sz w:val="32"/>
          <w:szCs w:val="32"/>
        </w:rPr>
      </w:pPr>
      <w:proofErr w:type="gramStart"/>
      <w:r w:rsidRPr="000551FD">
        <w:rPr>
          <w:rFonts w:ascii="仿宋" w:eastAsia="仿宋" w:hAnsi="仿宋" w:cs="华文仿宋"/>
          <w:sz w:val="32"/>
          <w:szCs w:val="32"/>
        </w:rPr>
        <w:t>既有住宅</w:t>
      </w:r>
      <w:proofErr w:type="gramEnd"/>
      <w:r w:rsidRPr="000551FD">
        <w:rPr>
          <w:rFonts w:ascii="仿宋" w:eastAsia="仿宋" w:hAnsi="仿宋" w:cs="华文仿宋"/>
          <w:sz w:val="32"/>
          <w:szCs w:val="32"/>
        </w:rPr>
        <w:t>加装电梯应当以实用性为原则，不得侵占城市道路，不得影响城市规划实施</w:t>
      </w:r>
      <w:r w:rsidRPr="000551FD">
        <w:rPr>
          <w:rFonts w:ascii="仿宋" w:eastAsia="仿宋" w:hAnsi="仿宋" w:cs="华文仿宋" w:hint="eastAsia"/>
          <w:sz w:val="32"/>
          <w:szCs w:val="32"/>
        </w:rPr>
        <w:t>；</w:t>
      </w:r>
      <w:r w:rsidRPr="000551FD">
        <w:rPr>
          <w:rFonts w:ascii="仿宋" w:eastAsia="仿宋" w:hAnsi="仿宋" w:cs="华文仿宋"/>
          <w:sz w:val="32"/>
          <w:szCs w:val="32"/>
        </w:rPr>
        <w:t>尽量减少占用现状绿化，尽量减少对周边相邻建筑的不利影响，不得增加或变相增加住宅使用空间。在满足消防、安全条件，保障各项功能正常适用的前提下，加装电梯体量不纳入建筑间距计算。加装电梯新增建筑面积不计入容积率，不再另行测绘， 不计入分户面积，不再办理不动产登记</w:t>
      </w:r>
      <w:r>
        <w:rPr>
          <w:rFonts w:ascii="仿宋" w:eastAsia="仿宋" w:hAnsi="仿宋" w:cs="华文仿宋" w:hint="eastAsia"/>
          <w:sz w:val="32"/>
          <w:szCs w:val="32"/>
        </w:rPr>
        <w:t>。</w:t>
      </w:r>
    </w:p>
    <w:p w:rsidR="000551FD" w:rsidRPr="00A22549" w:rsidRDefault="000551FD" w:rsidP="000551FD">
      <w:pPr>
        <w:ind w:firstLineChars="200" w:firstLine="560"/>
        <w:contextualSpacing/>
        <w:rPr>
          <w:rFonts w:asciiTheme="minorEastAsia" w:hAnsiTheme="minorEastAsia" w:cs="宋体"/>
          <w:color w:val="222222"/>
          <w:kern w:val="0"/>
          <w:sz w:val="28"/>
          <w:szCs w:val="28"/>
        </w:rPr>
      </w:pPr>
    </w:p>
    <w:p w:rsidR="001F6FAE" w:rsidRDefault="001F6FAE" w:rsidP="001F6FAE">
      <w:pPr>
        <w:ind w:firstLineChars="200" w:firstLine="640"/>
        <w:contextualSpacing/>
        <w:rPr>
          <w:rFonts w:ascii="仿宋" w:eastAsia="仿宋" w:hAnsi="仿宋" w:cs="华文仿宋"/>
          <w:sz w:val="32"/>
          <w:szCs w:val="32"/>
        </w:rPr>
      </w:pPr>
      <w:bookmarkStart w:id="0" w:name="_GoBack"/>
      <w:bookmarkEnd w:id="0"/>
    </w:p>
    <w:p w:rsidR="00E76BBB" w:rsidRDefault="00D61EAF" w:rsidP="001F6FAE">
      <w:pPr>
        <w:ind w:firstLineChars="1900" w:firstLine="6080"/>
        <w:contextualSpacing/>
        <w:rPr>
          <w:rFonts w:ascii="仿宋" w:eastAsia="仿宋" w:hAnsi="仿宋" w:cs="华文仿宋"/>
          <w:sz w:val="32"/>
          <w:szCs w:val="32"/>
        </w:rPr>
      </w:pPr>
      <w:r>
        <w:rPr>
          <w:rFonts w:ascii="仿宋" w:eastAsia="仿宋" w:hAnsi="仿宋" w:cs="华文仿宋"/>
          <w:sz w:val="32"/>
          <w:szCs w:val="32"/>
        </w:rPr>
        <w:t>20</w:t>
      </w:r>
      <w:r w:rsidR="00404232">
        <w:rPr>
          <w:rFonts w:ascii="仿宋" w:eastAsia="仿宋" w:hAnsi="仿宋" w:cs="华文仿宋" w:hint="eastAsia"/>
          <w:sz w:val="32"/>
          <w:szCs w:val="32"/>
        </w:rPr>
        <w:t>20</w:t>
      </w:r>
      <w:r>
        <w:rPr>
          <w:rFonts w:ascii="仿宋" w:eastAsia="仿宋" w:hAnsi="仿宋" w:cs="华文仿宋"/>
          <w:sz w:val="32"/>
          <w:szCs w:val="32"/>
        </w:rPr>
        <w:t>年</w:t>
      </w:r>
      <w:r w:rsidR="00404232">
        <w:rPr>
          <w:rFonts w:ascii="仿宋" w:eastAsia="仿宋" w:hAnsi="仿宋" w:cs="华文仿宋" w:hint="eastAsia"/>
          <w:sz w:val="32"/>
          <w:szCs w:val="32"/>
        </w:rPr>
        <w:t>4</w:t>
      </w:r>
      <w:r>
        <w:rPr>
          <w:rFonts w:ascii="仿宋" w:eastAsia="仿宋" w:hAnsi="仿宋" w:cs="华文仿宋"/>
          <w:sz w:val="32"/>
          <w:szCs w:val="32"/>
        </w:rPr>
        <w:t>月</w:t>
      </w:r>
      <w:r w:rsidR="00404232">
        <w:rPr>
          <w:rFonts w:ascii="仿宋" w:eastAsia="仿宋" w:hAnsi="仿宋" w:cs="华文仿宋" w:hint="eastAsia"/>
          <w:sz w:val="32"/>
          <w:szCs w:val="32"/>
        </w:rPr>
        <w:t>20</w:t>
      </w:r>
      <w:r>
        <w:rPr>
          <w:rFonts w:ascii="仿宋" w:eastAsia="仿宋" w:hAnsi="仿宋" w:cs="华文仿宋"/>
          <w:sz w:val="32"/>
          <w:szCs w:val="32"/>
        </w:rPr>
        <w:t>日</w:t>
      </w:r>
    </w:p>
    <w:p w:rsidR="001F6FAE" w:rsidRDefault="001F6FAE">
      <w:pPr>
        <w:contextualSpacing/>
        <w:rPr>
          <w:rFonts w:ascii="仿宋" w:eastAsia="仿宋" w:hAnsi="仿宋" w:cs="华文仿宋"/>
          <w:sz w:val="32"/>
          <w:szCs w:val="32"/>
        </w:rPr>
      </w:pPr>
    </w:p>
    <w:p w:rsidR="00E76BBB" w:rsidRDefault="001F6FAE" w:rsidP="007A7035">
      <w:pPr>
        <w:contextualSpacing/>
        <w:rPr>
          <w:rFonts w:ascii="仿宋" w:eastAsia="仿宋" w:hAnsi="仿宋" w:cs="华文仿宋"/>
          <w:sz w:val="32"/>
          <w:szCs w:val="32"/>
        </w:rPr>
      </w:pPr>
      <w:r>
        <w:rPr>
          <w:rFonts w:ascii="仿宋" w:eastAsia="仿宋" w:hAnsi="仿宋" w:cs="华文仿宋"/>
          <w:sz w:val="32"/>
          <w:szCs w:val="32"/>
        </w:rPr>
        <w:t>附件</w:t>
      </w:r>
      <w:r>
        <w:rPr>
          <w:rFonts w:ascii="仿宋" w:eastAsia="仿宋" w:hAnsi="仿宋" w:cs="华文仿宋" w:hint="eastAsia"/>
          <w:sz w:val="32"/>
          <w:szCs w:val="32"/>
        </w:rPr>
        <w:t>：</w:t>
      </w:r>
      <w:proofErr w:type="gramStart"/>
      <w:r>
        <w:rPr>
          <w:rFonts w:ascii="仿宋" w:eastAsia="仿宋" w:hAnsi="仿宋" w:cs="华文仿宋"/>
          <w:sz w:val="32"/>
          <w:szCs w:val="32"/>
        </w:rPr>
        <w:t>既有住宅</w:t>
      </w:r>
      <w:proofErr w:type="gramEnd"/>
      <w:r>
        <w:rPr>
          <w:rFonts w:ascii="仿宋" w:eastAsia="仿宋" w:hAnsi="仿宋" w:cs="华文仿宋"/>
          <w:sz w:val="32"/>
          <w:szCs w:val="32"/>
        </w:rPr>
        <w:t>加装电梯指导手册</w:t>
      </w:r>
    </w:p>
    <w:sectPr w:rsidR="00E76BBB" w:rsidSect="00E76BBB">
      <w:footerReference w:type="default" r:id="rId9"/>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BBB" w:rsidRDefault="00E76BBB" w:rsidP="00E76BBB">
      <w:r>
        <w:separator/>
      </w:r>
    </w:p>
  </w:endnote>
  <w:endnote w:type="continuationSeparator" w:id="1">
    <w:p w:rsidR="00E76BBB" w:rsidRDefault="00E76BBB" w:rsidP="00E76B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83846"/>
      <w:docPartObj>
        <w:docPartGallery w:val="Page Numbers (Bottom of Page)"/>
        <w:docPartUnique/>
      </w:docPartObj>
    </w:sdtPr>
    <w:sdtContent>
      <w:sdt>
        <w:sdtPr>
          <w:id w:val="171357217"/>
          <w:docPartObj>
            <w:docPartGallery w:val="Page Numbers (Top of Page)"/>
            <w:docPartUnique/>
          </w:docPartObj>
        </w:sdtPr>
        <w:sdtContent>
          <w:p w:rsidR="00316C7C" w:rsidRDefault="00D21016">
            <w:pPr>
              <w:pStyle w:val="a6"/>
              <w:jc w:val="center"/>
            </w:pPr>
            <w:r>
              <w:rPr>
                <w:b/>
                <w:sz w:val="24"/>
                <w:szCs w:val="24"/>
              </w:rPr>
              <w:fldChar w:fldCharType="begin"/>
            </w:r>
            <w:r w:rsidR="00316C7C">
              <w:rPr>
                <w:b/>
              </w:rPr>
              <w:instrText>PAGE</w:instrText>
            </w:r>
            <w:r>
              <w:rPr>
                <w:b/>
                <w:sz w:val="24"/>
                <w:szCs w:val="24"/>
              </w:rPr>
              <w:fldChar w:fldCharType="separate"/>
            </w:r>
            <w:r w:rsidR="00404232">
              <w:rPr>
                <w:b/>
                <w:noProof/>
              </w:rPr>
              <w:t>2</w:t>
            </w:r>
            <w:r>
              <w:rPr>
                <w:b/>
                <w:sz w:val="24"/>
                <w:szCs w:val="24"/>
              </w:rPr>
              <w:fldChar w:fldCharType="end"/>
            </w:r>
            <w:r w:rsidR="00316C7C">
              <w:rPr>
                <w:lang w:val="zh-CN"/>
              </w:rPr>
              <w:t xml:space="preserve"> / </w:t>
            </w:r>
            <w:r>
              <w:rPr>
                <w:b/>
                <w:sz w:val="24"/>
                <w:szCs w:val="24"/>
              </w:rPr>
              <w:fldChar w:fldCharType="begin"/>
            </w:r>
            <w:r w:rsidR="00316C7C">
              <w:rPr>
                <w:b/>
              </w:rPr>
              <w:instrText>NUMPAGES</w:instrText>
            </w:r>
            <w:r>
              <w:rPr>
                <w:b/>
                <w:sz w:val="24"/>
                <w:szCs w:val="24"/>
              </w:rPr>
              <w:fldChar w:fldCharType="separate"/>
            </w:r>
            <w:r w:rsidR="00404232">
              <w:rPr>
                <w:b/>
                <w:noProof/>
              </w:rPr>
              <w:t>5</w:t>
            </w:r>
            <w:r>
              <w:rPr>
                <w:b/>
                <w:sz w:val="24"/>
                <w:szCs w:val="24"/>
              </w:rPr>
              <w:fldChar w:fldCharType="end"/>
            </w:r>
          </w:p>
        </w:sdtContent>
      </w:sdt>
    </w:sdtContent>
  </w:sdt>
  <w:p w:rsidR="00E76BBB" w:rsidRDefault="00E76B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BBB" w:rsidRDefault="00E76BBB" w:rsidP="00E76BBB">
      <w:r>
        <w:separator/>
      </w:r>
    </w:p>
  </w:footnote>
  <w:footnote w:type="continuationSeparator" w:id="1">
    <w:p w:rsidR="00E76BBB" w:rsidRDefault="00E76BBB" w:rsidP="00E76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77C9"/>
    <w:multiLevelType w:val="multilevel"/>
    <w:tmpl w:val="D67E3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35079"/>
    <w:multiLevelType w:val="hybridMultilevel"/>
    <w:tmpl w:val="5E7294E2"/>
    <w:lvl w:ilvl="0" w:tplc="920C44EC">
      <w:start w:val="1"/>
      <w:numFmt w:val="decimal"/>
      <w:lvlText w:val="%1、"/>
      <w:lvlJc w:val="left"/>
      <w:pPr>
        <w:ind w:left="1672" w:hanging="103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FFC237D"/>
    <w:multiLevelType w:val="hybridMultilevel"/>
    <w:tmpl w:val="E1306EFC"/>
    <w:lvl w:ilvl="0" w:tplc="659A19E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89D4E22"/>
    <w:multiLevelType w:val="singleLevel"/>
    <w:tmpl w:val="589D4E22"/>
    <w:lvl w:ilvl="0">
      <w:start w:val="1"/>
      <w:numFmt w:val="decimal"/>
      <w:suff w:val="nothing"/>
      <w:lvlText w:val="%1、"/>
      <w:lvlJc w:val="left"/>
    </w:lvl>
  </w:abstractNum>
  <w:abstractNum w:abstractNumId="4">
    <w:nsid w:val="594724CD"/>
    <w:multiLevelType w:val="singleLevel"/>
    <w:tmpl w:val="594724CD"/>
    <w:lvl w:ilvl="0">
      <w:start w:val="1"/>
      <w:numFmt w:val="decimal"/>
      <w:suff w:val="nothing"/>
      <w:lvlText w:val="（%1）"/>
      <w:lvlJc w:val="left"/>
    </w:lvl>
  </w:abstractNum>
  <w:abstractNum w:abstractNumId="5">
    <w:nsid w:val="5948C12D"/>
    <w:multiLevelType w:val="singleLevel"/>
    <w:tmpl w:val="5948C12D"/>
    <w:lvl w:ilvl="0">
      <w:start w:val="1"/>
      <w:numFmt w:val="chineseCounting"/>
      <w:suff w:val="nothing"/>
      <w:lvlText w:val="%1、"/>
      <w:lvlJc w:val="left"/>
    </w:lvl>
  </w:abstractNum>
  <w:abstractNum w:abstractNumId="6">
    <w:nsid w:val="62F637D0"/>
    <w:multiLevelType w:val="hybridMultilevel"/>
    <w:tmpl w:val="D5FCDA88"/>
    <w:lvl w:ilvl="0" w:tplc="4DDA2C46">
      <w:start w:val="1"/>
      <w:numFmt w:val="decimal"/>
      <w:lvlText w:val="%1、"/>
      <w:lvlJc w:val="left"/>
      <w:pPr>
        <w:ind w:left="1356" w:hanging="720"/>
      </w:pPr>
      <w:rPr>
        <w:rFonts w:ascii="楷体" w:eastAsia="楷体" w:hAnsi="楷体"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7">
    <w:nsid w:val="6AD961EA"/>
    <w:multiLevelType w:val="multilevel"/>
    <w:tmpl w:val="6AD961E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CE9415B"/>
    <w:multiLevelType w:val="multilevel"/>
    <w:tmpl w:val="7CE9415B"/>
    <w:lvl w:ilvl="0">
      <w:start w:val="1"/>
      <w:numFmt w:val="decimal"/>
      <w:lvlText w:val="%1、"/>
      <w:lvlJc w:val="left"/>
      <w:pPr>
        <w:ind w:left="1556" w:hanging="996"/>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5"/>
  </w:num>
  <w:num w:numId="2">
    <w:abstractNumId w:val="3"/>
  </w:num>
  <w:num w:numId="3">
    <w:abstractNumId w:val="4"/>
  </w:num>
  <w:num w:numId="4">
    <w:abstractNumId w:val="7"/>
  </w:num>
  <w:num w:numId="5">
    <w:abstractNumId w:val="8"/>
  </w:num>
  <w:num w:numId="6">
    <w:abstractNumId w:val="0"/>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EE2A02"/>
    <w:rsid w:val="000164B8"/>
    <w:rsid w:val="000423D8"/>
    <w:rsid w:val="000551FD"/>
    <w:rsid w:val="00056944"/>
    <w:rsid w:val="000603B1"/>
    <w:rsid w:val="000665ED"/>
    <w:rsid w:val="000765F0"/>
    <w:rsid w:val="000944DE"/>
    <w:rsid w:val="000A6029"/>
    <w:rsid w:val="000A651B"/>
    <w:rsid w:val="000B3572"/>
    <w:rsid w:val="000D1839"/>
    <w:rsid w:val="00111E25"/>
    <w:rsid w:val="00144ECF"/>
    <w:rsid w:val="00146AD6"/>
    <w:rsid w:val="00157FE1"/>
    <w:rsid w:val="001624F0"/>
    <w:rsid w:val="00176E18"/>
    <w:rsid w:val="00182BED"/>
    <w:rsid w:val="00184DB2"/>
    <w:rsid w:val="00187EA8"/>
    <w:rsid w:val="001B24AF"/>
    <w:rsid w:val="001C4185"/>
    <w:rsid w:val="001E3E52"/>
    <w:rsid w:val="001E698D"/>
    <w:rsid w:val="001F6FAE"/>
    <w:rsid w:val="002064C5"/>
    <w:rsid w:val="00217A78"/>
    <w:rsid w:val="00221AB0"/>
    <w:rsid w:val="00221CDB"/>
    <w:rsid w:val="002230A5"/>
    <w:rsid w:val="00224F1F"/>
    <w:rsid w:val="00227BB1"/>
    <w:rsid w:val="002310F1"/>
    <w:rsid w:val="002473D2"/>
    <w:rsid w:val="0025233B"/>
    <w:rsid w:val="00262305"/>
    <w:rsid w:val="00267213"/>
    <w:rsid w:val="00270565"/>
    <w:rsid w:val="00275D09"/>
    <w:rsid w:val="00280581"/>
    <w:rsid w:val="00292551"/>
    <w:rsid w:val="00296A36"/>
    <w:rsid w:val="002A4C4B"/>
    <w:rsid w:val="002A68EF"/>
    <w:rsid w:val="002B239F"/>
    <w:rsid w:val="002B4692"/>
    <w:rsid w:val="002B75F8"/>
    <w:rsid w:val="002C4535"/>
    <w:rsid w:val="002E3191"/>
    <w:rsid w:val="00303958"/>
    <w:rsid w:val="00313930"/>
    <w:rsid w:val="00316C7C"/>
    <w:rsid w:val="003400A0"/>
    <w:rsid w:val="00353169"/>
    <w:rsid w:val="00381009"/>
    <w:rsid w:val="00384DE1"/>
    <w:rsid w:val="003950E8"/>
    <w:rsid w:val="003B03D4"/>
    <w:rsid w:val="003C0C55"/>
    <w:rsid w:val="003D3BD6"/>
    <w:rsid w:val="003D5FA8"/>
    <w:rsid w:val="003E1A24"/>
    <w:rsid w:val="00404232"/>
    <w:rsid w:val="0041568D"/>
    <w:rsid w:val="00443C9D"/>
    <w:rsid w:val="004611B2"/>
    <w:rsid w:val="00472084"/>
    <w:rsid w:val="00472A2C"/>
    <w:rsid w:val="004B1F6E"/>
    <w:rsid w:val="004C3516"/>
    <w:rsid w:val="004D4B2A"/>
    <w:rsid w:val="004F54F6"/>
    <w:rsid w:val="0050278E"/>
    <w:rsid w:val="005054A6"/>
    <w:rsid w:val="0050742E"/>
    <w:rsid w:val="00512683"/>
    <w:rsid w:val="00520065"/>
    <w:rsid w:val="0052307D"/>
    <w:rsid w:val="00534DE3"/>
    <w:rsid w:val="0053745C"/>
    <w:rsid w:val="0054083B"/>
    <w:rsid w:val="00544B01"/>
    <w:rsid w:val="00547BFE"/>
    <w:rsid w:val="0055371E"/>
    <w:rsid w:val="0056657C"/>
    <w:rsid w:val="00576933"/>
    <w:rsid w:val="00583ADF"/>
    <w:rsid w:val="00586347"/>
    <w:rsid w:val="005B14A3"/>
    <w:rsid w:val="005B6CF8"/>
    <w:rsid w:val="005D215C"/>
    <w:rsid w:val="005D4322"/>
    <w:rsid w:val="005E0231"/>
    <w:rsid w:val="005E0737"/>
    <w:rsid w:val="005F6AB7"/>
    <w:rsid w:val="00600C34"/>
    <w:rsid w:val="00600C59"/>
    <w:rsid w:val="00607037"/>
    <w:rsid w:val="006802D9"/>
    <w:rsid w:val="00686CC7"/>
    <w:rsid w:val="00691E43"/>
    <w:rsid w:val="006A0E15"/>
    <w:rsid w:val="006B6681"/>
    <w:rsid w:val="006D6E8C"/>
    <w:rsid w:val="006D71ED"/>
    <w:rsid w:val="006F47DB"/>
    <w:rsid w:val="006F5397"/>
    <w:rsid w:val="00703DCA"/>
    <w:rsid w:val="00706928"/>
    <w:rsid w:val="00712C70"/>
    <w:rsid w:val="00715B01"/>
    <w:rsid w:val="0072659D"/>
    <w:rsid w:val="007265BB"/>
    <w:rsid w:val="00733B48"/>
    <w:rsid w:val="00743BA7"/>
    <w:rsid w:val="00750A31"/>
    <w:rsid w:val="0077471D"/>
    <w:rsid w:val="00776591"/>
    <w:rsid w:val="00780E49"/>
    <w:rsid w:val="00784D3F"/>
    <w:rsid w:val="007A7035"/>
    <w:rsid w:val="007B0B4D"/>
    <w:rsid w:val="007C0869"/>
    <w:rsid w:val="007C3449"/>
    <w:rsid w:val="007D1C1A"/>
    <w:rsid w:val="00801111"/>
    <w:rsid w:val="0080403F"/>
    <w:rsid w:val="00811F04"/>
    <w:rsid w:val="00821A59"/>
    <w:rsid w:val="0083625D"/>
    <w:rsid w:val="00837AD1"/>
    <w:rsid w:val="00851A15"/>
    <w:rsid w:val="0086127A"/>
    <w:rsid w:val="0086607D"/>
    <w:rsid w:val="00881C67"/>
    <w:rsid w:val="00896C7E"/>
    <w:rsid w:val="008B2443"/>
    <w:rsid w:val="008B6063"/>
    <w:rsid w:val="008D0751"/>
    <w:rsid w:val="008E162C"/>
    <w:rsid w:val="008E37FA"/>
    <w:rsid w:val="008E521F"/>
    <w:rsid w:val="008F1A20"/>
    <w:rsid w:val="00904C3C"/>
    <w:rsid w:val="0090564F"/>
    <w:rsid w:val="00926FFC"/>
    <w:rsid w:val="00937B01"/>
    <w:rsid w:val="009515C3"/>
    <w:rsid w:val="00951A44"/>
    <w:rsid w:val="009574C1"/>
    <w:rsid w:val="009601EF"/>
    <w:rsid w:val="00982EAA"/>
    <w:rsid w:val="00985CBE"/>
    <w:rsid w:val="00987ED0"/>
    <w:rsid w:val="00991185"/>
    <w:rsid w:val="009A0244"/>
    <w:rsid w:val="009A556C"/>
    <w:rsid w:val="009C1BF4"/>
    <w:rsid w:val="009C6049"/>
    <w:rsid w:val="009E5792"/>
    <w:rsid w:val="00A04931"/>
    <w:rsid w:val="00A22549"/>
    <w:rsid w:val="00A37969"/>
    <w:rsid w:val="00A51731"/>
    <w:rsid w:val="00A56C1A"/>
    <w:rsid w:val="00A61403"/>
    <w:rsid w:val="00A640EB"/>
    <w:rsid w:val="00A67BA0"/>
    <w:rsid w:val="00A758FE"/>
    <w:rsid w:val="00A75DEA"/>
    <w:rsid w:val="00A82330"/>
    <w:rsid w:val="00A86765"/>
    <w:rsid w:val="00AD4DED"/>
    <w:rsid w:val="00AD7473"/>
    <w:rsid w:val="00AE18E9"/>
    <w:rsid w:val="00AE1A1E"/>
    <w:rsid w:val="00AF46ED"/>
    <w:rsid w:val="00B10E3C"/>
    <w:rsid w:val="00B22A0D"/>
    <w:rsid w:val="00B257F5"/>
    <w:rsid w:val="00B439AA"/>
    <w:rsid w:val="00B508D2"/>
    <w:rsid w:val="00B850CA"/>
    <w:rsid w:val="00B90148"/>
    <w:rsid w:val="00BB0593"/>
    <w:rsid w:val="00BE19AE"/>
    <w:rsid w:val="00BE4E8D"/>
    <w:rsid w:val="00C010B0"/>
    <w:rsid w:val="00C01585"/>
    <w:rsid w:val="00C3592C"/>
    <w:rsid w:val="00C42B3A"/>
    <w:rsid w:val="00C47271"/>
    <w:rsid w:val="00C47F48"/>
    <w:rsid w:val="00C55BE9"/>
    <w:rsid w:val="00C57844"/>
    <w:rsid w:val="00C6351E"/>
    <w:rsid w:val="00C721EC"/>
    <w:rsid w:val="00C77D41"/>
    <w:rsid w:val="00CA7306"/>
    <w:rsid w:val="00CB03B2"/>
    <w:rsid w:val="00CC676E"/>
    <w:rsid w:val="00CD53B9"/>
    <w:rsid w:val="00D21016"/>
    <w:rsid w:val="00D27F2A"/>
    <w:rsid w:val="00D457CC"/>
    <w:rsid w:val="00D47960"/>
    <w:rsid w:val="00D6024E"/>
    <w:rsid w:val="00D61EAF"/>
    <w:rsid w:val="00D84F0A"/>
    <w:rsid w:val="00D91B5E"/>
    <w:rsid w:val="00DA2D23"/>
    <w:rsid w:val="00DD4C53"/>
    <w:rsid w:val="00DE27B0"/>
    <w:rsid w:val="00DE31E5"/>
    <w:rsid w:val="00DE560F"/>
    <w:rsid w:val="00DF416C"/>
    <w:rsid w:val="00DF66DF"/>
    <w:rsid w:val="00DF6AAA"/>
    <w:rsid w:val="00E253B9"/>
    <w:rsid w:val="00E364D6"/>
    <w:rsid w:val="00E53CFA"/>
    <w:rsid w:val="00E70679"/>
    <w:rsid w:val="00E76BBB"/>
    <w:rsid w:val="00E81BCF"/>
    <w:rsid w:val="00E901A9"/>
    <w:rsid w:val="00E93095"/>
    <w:rsid w:val="00EA0762"/>
    <w:rsid w:val="00EA0E72"/>
    <w:rsid w:val="00EA5FEC"/>
    <w:rsid w:val="00EE5DCE"/>
    <w:rsid w:val="00EF2802"/>
    <w:rsid w:val="00EF385B"/>
    <w:rsid w:val="00EF3E3C"/>
    <w:rsid w:val="00EF54D2"/>
    <w:rsid w:val="00F212EB"/>
    <w:rsid w:val="00F27281"/>
    <w:rsid w:val="00F30314"/>
    <w:rsid w:val="00F33B0E"/>
    <w:rsid w:val="00F3617A"/>
    <w:rsid w:val="00F55B92"/>
    <w:rsid w:val="00F55C5B"/>
    <w:rsid w:val="00F57604"/>
    <w:rsid w:val="00F60CF4"/>
    <w:rsid w:val="00F75C06"/>
    <w:rsid w:val="00F8266F"/>
    <w:rsid w:val="00F8532B"/>
    <w:rsid w:val="00F85BFC"/>
    <w:rsid w:val="00F8698C"/>
    <w:rsid w:val="00F876C0"/>
    <w:rsid w:val="00FB4EA0"/>
    <w:rsid w:val="00FD44C0"/>
    <w:rsid w:val="00FE5A39"/>
    <w:rsid w:val="00FE6FEC"/>
    <w:rsid w:val="012D3844"/>
    <w:rsid w:val="035D61F9"/>
    <w:rsid w:val="0B6F4E5B"/>
    <w:rsid w:val="0CB4702C"/>
    <w:rsid w:val="15912C59"/>
    <w:rsid w:val="18BF6F0D"/>
    <w:rsid w:val="1CC34578"/>
    <w:rsid w:val="1CFC6298"/>
    <w:rsid w:val="20EE2A02"/>
    <w:rsid w:val="28597215"/>
    <w:rsid w:val="2AB92A7C"/>
    <w:rsid w:val="2EAD22C1"/>
    <w:rsid w:val="2FCF0A5D"/>
    <w:rsid w:val="31EA2D92"/>
    <w:rsid w:val="3374664D"/>
    <w:rsid w:val="34DC4ACD"/>
    <w:rsid w:val="39F17FA9"/>
    <w:rsid w:val="3C244FF0"/>
    <w:rsid w:val="3CA70810"/>
    <w:rsid w:val="3D8F46A0"/>
    <w:rsid w:val="412424F3"/>
    <w:rsid w:val="45263BB2"/>
    <w:rsid w:val="45BF7796"/>
    <w:rsid w:val="471F6E36"/>
    <w:rsid w:val="48AA7C27"/>
    <w:rsid w:val="4C1D3612"/>
    <w:rsid w:val="4E69195E"/>
    <w:rsid w:val="4ECD4077"/>
    <w:rsid w:val="4FF16329"/>
    <w:rsid w:val="51483A35"/>
    <w:rsid w:val="532B4293"/>
    <w:rsid w:val="55FE41C5"/>
    <w:rsid w:val="56A8022F"/>
    <w:rsid w:val="5C0C1BDA"/>
    <w:rsid w:val="5CB002C7"/>
    <w:rsid w:val="5FCF4BA0"/>
    <w:rsid w:val="60E4541A"/>
    <w:rsid w:val="62C86C67"/>
    <w:rsid w:val="63C84769"/>
    <w:rsid w:val="6FFE1EB4"/>
    <w:rsid w:val="723D1930"/>
    <w:rsid w:val="75543DBE"/>
    <w:rsid w:val="76E63751"/>
    <w:rsid w:val="7ACE46DB"/>
    <w:rsid w:val="7B874155"/>
    <w:rsid w:val="7BFD13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BB"/>
    <w:pPr>
      <w:widowControl w:val="0"/>
      <w:jc w:val="both"/>
    </w:pPr>
    <w:rPr>
      <w:kern w:val="2"/>
      <w:sz w:val="21"/>
      <w:szCs w:val="24"/>
    </w:rPr>
  </w:style>
  <w:style w:type="paragraph" w:styleId="3">
    <w:name w:val="heading 3"/>
    <w:basedOn w:val="a"/>
    <w:next w:val="a"/>
    <w:link w:val="3Char"/>
    <w:uiPriority w:val="9"/>
    <w:qFormat/>
    <w:rsid w:val="00E76BB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6BBB"/>
    <w:pPr>
      <w:spacing w:after="120"/>
    </w:pPr>
  </w:style>
  <w:style w:type="paragraph" w:styleId="a4">
    <w:name w:val="Date"/>
    <w:basedOn w:val="a"/>
    <w:next w:val="a"/>
    <w:link w:val="Char"/>
    <w:rsid w:val="00E76BBB"/>
    <w:pPr>
      <w:ind w:leftChars="2500" w:left="100"/>
    </w:pPr>
  </w:style>
  <w:style w:type="paragraph" w:styleId="a5">
    <w:name w:val="Balloon Text"/>
    <w:basedOn w:val="a"/>
    <w:link w:val="Char0"/>
    <w:rsid w:val="00E76BBB"/>
    <w:rPr>
      <w:sz w:val="18"/>
      <w:szCs w:val="18"/>
    </w:rPr>
  </w:style>
  <w:style w:type="paragraph" w:styleId="a6">
    <w:name w:val="footer"/>
    <w:basedOn w:val="a"/>
    <w:link w:val="Char1"/>
    <w:uiPriority w:val="99"/>
    <w:rsid w:val="00E76BBB"/>
    <w:pPr>
      <w:tabs>
        <w:tab w:val="center" w:pos="4153"/>
        <w:tab w:val="right" w:pos="8306"/>
      </w:tabs>
      <w:snapToGrid w:val="0"/>
      <w:jc w:val="left"/>
    </w:pPr>
    <w:rPr>
      <w:sz w:val="18"/>
      <w:szCs w:val="18"/>
    </w:rPr>
  </w:style>
  <w:style w:type="paragraph" w:styleId="a7">
    <w:name w:val="header"/>
    <w:basedOn w:val="a"/>
    <w:link w:val="Char2"/>
    <w:rsid w:val="00E76BBB"/>
    <w:pPr>
      <w:pBdr>
        <w:bottom w:val="single" w:sz="6" w:space="1" w:color="auto"/>
      </w:pBdr>
      <w:tabs>
        <w:tab w:val="center" w:pos="4153"/>
        <w:tab w:val="right" w:pos="8306"/>
      </w:tabs>
      <w:snapToGrid w:val="0"/>
      <w:jc w:val="center"/>
    </w:pPr>
    <w:rPr>
      <w:sz w:val="18"/>
      <w:szCs w:val="18"/>
    </w:rPr>
  </w:style>
  <w:style w:type="character" w:styleId="a8">
    <w:name w:val="Emphasis"/>
    <w:basedOn w:val="a0"/>
    <w:uiPriority w:val="20"/>
    <w:qFormat/>
    <w:rsid w:val="00E76BBB"/>
    <w:rPr>
      <w:i/>
      <w:iCs/>
    </w:rPr>
  </w:style>
  <w:style w:type="character" w:styleId="a9">
    <w:name w:val="Hyperlink"/>
    <w:basedOn w:val="a0"/>
    <w:uiPriority w:val="99"/>
    <w:unhideWhenUsed/>
    <w:rsid w:val="00E76BBB"/>
    <w:rPr>
      <w:color w:val="0000FF"/>
      <w:u w:val="single"/>
    </w:rPr>
  </w:style>
  <w:style w:type="character" w:customStyle="1" w:styleId="Char2">
    <w:name w:val="页眉 Char"/>
    <w:basedOn w:val="a0"/>
    <w:link w:val="a7"/>
    <w:rsid w:val="00E76BBB"/>
    <w:rPr>
      <w:kern w:val="2"/>
      <w:sz w:val="18"/>
      <w:szCs w:val="18"/>
    </w:rPr>
  </w:style>
  <w:style w:type="character" w:customStyle="1" w:styleId="Char1">
    <w:name w:val="页脚 Char"/>
    <w:basedOn w:val="a0"/>
    <w:link w:val="a6"/>
    <w:uiPriority w:val="99"/>
    <w:rsid w:val="00E76BBB"/>
    <w:rPr>
      <w:kern w:val="2"/>
      <w:sz w:val="18"/>
      <w:szCs w:val="18"/>
    </w:rPr>
  </w:style>
  <w:style w:type="paragraph" w:styleId="aa">
    <w:name w:val="List Paragraph"/>
    <w:basedOn w:val="a"/>
    <w:uiPriority w:val="99"/>
    <w:qFormat/>
    <w:rsid w:val="00E76BBB"/>
    <w:pPr>
      <w:ind w:firstLineChars="200" w:firstLine="420"/>
    </w:pPr>
  </w:style>
  <w:style w:type="character" w:customStyle="1" w:styleId="3Char">
    <w:name w:val="标题 3 Char"/>
    <w:basedOn w:val="a0"/>
    <w:link w:val="3"/>
    <w:uiPriority w:val="9"/>
    <w:rsid w:val="00E76BBB"/>
    <w:rPr>
      <w:rFonts w:ascii="宋体" w:hAnsi="宋体" w:cs="宋体"/>
      <w:b/>
      <w:bCs/>
      <w:sz w:val="27"/>
      <w:szCs w:val="27"/>
    </w:rPr>
  </w:style>
  <w:style w:type="character" w:customStyle="1" w:styleId="Char">
    <w:name w:val="日期 Char"/>
    <w:basedOn w:val="a0"/>
    <w:link w:val="a4"/>
    <w:rsid w:val="00E76BBB"/>
    <w:rPr>
      <w:kern w:val="2"/>
      <w:sz w:val="21"/>
      <w:szCs w:val="24"/>
    </w:rPr>
  </w:style>
  <w:style w:type="character" w:customStyle="1" w:styleId="Char0">
    <w:name w:val="批注框文本 Char"/>
    <w:basedOn w:val="a0"/>
    <w:link w:val="a5"/>
    <w:rsid w:val="00E76BBB"/>
    <w:rPr>
      <w:kern w:val="2"/>
      <w:sz w:val="18"/>
      <w:szCs w:val="18"/>
    </w:rPr>
  </w:style>
  <w:style w:type="paragraph" w:styleId="ab">
    <w:name w:val="Normal (Web)"/>
    <w:basedOn w:val="a"/>
    <w:uiPriority w:val="99"/>
    <w:unhideWhenUsed/>
    <w:rsid w:val="000944D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0943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81707C2A-BC11-4954-A9B0-DE942685B9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42</Characters>
  <Application>Microsoft Office Word</Application>
  <DocSecurity>4</DocSecurity>
  <Lines>1</Lines>
  <Paragraphs>4</Paragraphs>
  <ScaleCrop>false</ScaleCrop>
  <Company>Microsoft</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赵红生</cp:lastModifiedBy>
  <cp:revision>2</cp:revision>
  <cp:lastPrinted>2019-08-20T08:41:00Z</cp:lastPrinted>
  <dcterms:created xsi:type="dcterms:W3CDTF">2020-04-20T03:03:00Z</dcterms:created>
  <dcterms:modified xsi:type="dcterms:W3CDTF">2020-04-20T03:03:00Z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