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4E" w:rsidRPr="00C6771B" w:rsidRDefault="00C6771B">
      <w:pPr>
        <w:pStyle w:val="a3"/>
        <w:widowControl/>
        <w:shd w:val="clear" w:color="auto" w:fill="FFFFFF"/>
        <w:spacing w:beforeAutospacing="0" w:afterAutospacing="0" w:line="510" w:lineRule="atLeast"/>
        <w:jc w:val="center"/>
        <w:rPr>
          <w:rFonts w:ascii="宋体" w:eastAsia="宋体" w:hAnsi="宋体" w:cs="宋体"/>
          <w:sz w:val="21"/>
          <w:szCs w:val="21"/>
        </w:rPr>
      </w:pPr>
      <w:r w:rsidRPr="00C6771B">
        <w:rPr>
          <w:rFonts w:ascii="宋体" w:eastAsia="宋体" w:hAnsi="宋体" w:cs="宋体" w:hint="eastAsia"/>
          <w:b/>
          <w:spacing w:val="40"/>
          <w:sz w:val="44"/>
          <w:szCs w:val="44"/>
          <w:shd w:val="clear" w:color="auto" w:fill="FFFFFF"/>
        </w:rPr>
        <w:t>行政处罚听证公告</w:t>
      </w:r>
    </w:p>
    <w:p w:rsidR="00A0714E" w:rsidRPr="00C6771B" w:rsidRDefault="00A0714E">
      <w:pPr>
        <w:widowControl/>
        <w:shd w:val="clear" w:color="auto" w:fill="FFFFFF"/>
        <w:spacing w:line="700" w:lineRule="atLeast"/>
        <w:ind w:firstLine="700"/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</w:p>
    <w:p w:rsidR="00A0714E" w:rsidRPr="00C6771B" w:rsidRDefault="00C6771B">
      <w:pPr>
        <w:widowControl/>
        <w:shd w:val="clear" w:color="auto" w:fill="FFFFFF"/>
        <w:spacing w:line="700" w:lineRule="atLeast"/>
        <w:ind w:firstLine="700"/>
        <w:jc w:val="left"/>
        <w:rPr>
          <w:rFonts w:ascii="宋体" w:eastAsia="宋体" w:hAnsi="宋体" w:cs="宋体"/>
          <w:szCs w:val="21"/>
        </w:rPr>
      </w:pP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依据《中华人民共和国行政处罚法》第四十二条的规定，本机关决定于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2020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年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8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月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5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日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14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时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30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分，在华塘</w:t>
      </w:r>
      <w:proofErr w:type="gramStart"/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睿</w:t>
      </w:r>
      <w:proofErr w:type="gramEnd"/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城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6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号楼（北塘总部经济区梅州道与洞庭北路交口）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310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会议室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，就我委对天津市众望建筑工程质量检测有限公司</w:t>
      </w:r>
      <w:proofErr w:type="gramStart"/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作出</w:t>
      </w:r>
      <w:proofErr w:type="gramEnd"/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的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行政处罚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（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120116202015002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）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一案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举行公开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听证。</w:t>
      </w:r>
    </w:p>
    <w:p w:rsidR="00A0714E" w:rsidRPr="00C6771B" w:rsidRDefault="00C6771B">
      <w:pPr>
        <w:widowControl/>
        <w:shd w:val="clear" w:color="auto" w:fill="FFFFFF"/>
        <w:spacing w:line="700" w:lineRule="atLeast"/>
        <w:ind w:firstLine="487"/>
        <w:jc w:val="left"/>
        <w:rPr>
          <w:rFonts w:ascii="宋体" w:eastAsia="宋体" w:hAnsi="宋体" w:cs="宋体"/>
          <w:szCs w:val="21"/>
        </w:rPr>
      </w:pP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特此公告</w:t>
      </w:r>
    </w:p>
    <w:p w:rsidR="00A0714E" w:rsidRPr="00C6771B" w:rsidRDefault="00A0714E">
      <w:pPr>
        <w:widowControl/>
        <w:shd w:val="clear" w:color="auto" w:fill="FFFFFF"/>
        <w:spacing w:line="700" w:lineRule="atLeast"/>
        <w:ind w:firstLine="560"/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</w:p>
    <w:p w:rsidR="00A0714E" w:rsidRPr="00C6771B" w:rsidRDefault="00A0714E">
      <w:pPr>
        <w:widowControl/>
        <w:shd w:val="clear" w:color="auto" w:fill="FFFFFF"/>
        <w:spacing w:line="700" w:lineRule="atLeast"/>
        <w:ind w:firstLineChars="1500" w:firstLine="4200"/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</w:p>
    <w:p w:rsidR="00A0714E" w:rsidRPr="00C6771B" w:rsidRDefault="00C6771B">
      <w:pPr>
        <w:widowControl/>
        <w:shd w:val="clear" w:color="auto" w:fill="FFFFFF"/>
        <w:spacing w:line="700" w:lineRule="atLeast"/>
        <w:ind w:firstLineChars="1300" w:firstLine="3640"/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天津市滨海新区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住房和建设委员会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 </w:t>
      </w:r>
    </w:p>
    <w:p w:rsidR="00A0714E" w:rsidRPr="00C6771B" w:rsidRDefault="00C6771B">
      <w:pPr>
        <w:widowControl/>
        <w:shd w:val="clear" w:color="auto" w:fill="FFFFFF"/>
        <w:spacing w:line="700" w:lineRule="atLeast"/>
        <w:ind w:firstLineChars="1800" w:firstLine="5040"/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2020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年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7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月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27</w:t>
      </w:r>
      <w:r w:rsidRPr="00C6771B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日</w:t>
      </w:r>
      <w:bookmarkStart w:id="0" w:name="_GoBack"/>
      <w:bookmarkEnd w:id="0"/>
    </w:p>
    <w:p w:rsidR="00A0714E" w:rsidRPr="00C6771B" w:rsidRDefault="00A0714E"/>
    <w:sectPr w:rsidR="00A0714E" w:rsidRPr="00C6771B" w:rsidSect="00A07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1B" w:rsidRDefault="00C6771B" w:rsidP="00C6771B">
      <w:r>
        <w:separator/>
      </w:r>
    </w:p>
  </w:endnote>
  <w:endnote w:type="continuationSeparator" w:id="1">
    <w:p w:rsidR="00C6771B" w:rsidRDefault="00C6771B" w:rsidP="00C6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1B" w:rsidRDefault="00C6771B" w:rsidP="00C6771B">
      <w:r>
        <w:separator/>
      </w:r>
    </w:p>
  </w:footnote>
  <w:footnote w:type="continuationSeparator" w:id="1">
    <w:p w:rsidR="00C6771B" w:rsidRDefault="00C6771B" w:rsidP="00C67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87A98"/>
    <w:rsid w:val="001E7686"/>
    <w:rsid w:val="00A0714E"/>
    <w:rsid w:val="00B87A98"/>
    <w:rsid w:val="00C6771B"/>
    <w:rsid w:val="2CC41BF9"/>
    <w:rsid w:val="2F2B126A"/>
    <w:rsid w:val="3E215DD9"/>
    <w:rsid w:val="5566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1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0714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0714E"/>
    <w:rPr>
      <w:b/>
    </w:rPr>
  </w:style>
  <w:style w:type="paragraph" w:styleId="a5">
    <w:name w:val="header"/>
    <w:basedOn w:val="a"/>
    <w:link w:val="Char"/>
    <w:rsid w:val="00C67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6771B"/>
    <w:rPr>
      <w:kern w:val="2"/>
      <w:sz w:val="18"/>
      <w:szCs w:val="18"/>
    </w:rPr>
  </w:style>
  <w:style w:type="paragraph" w:styleId="a6">
    <w:name w:val="footer"/>
    <w:basedOn w:val="a"/>
    <w:link w:val="Char0"/>
    <w:rsid w:val="00C67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677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Administrator.W6GLIPI7LKAADP1</dc:creator>
  <cp:lastModifiedBy>执法监督室（信访室）</cp:lastModifiedBy>
  <cp:revision>3</cp:revision>
  <dcterms:created xsi:type="dcterms:W3CDTF">2018-03-29T07:21:00Z</dcterms:created>
  <dcterms:modified xsi:type="dcterms:W3CDTF">2020-07-27T08:16:00Z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