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3" w:rsidRPr="00E0176B" w:rsidRDefault="00FE0623" w:rsidP="00FE0623">
      <w:pPr>
        <w:spacing w:line="560" w:lineRule="exact"/>
        <w:jc w:val="center"/>
        <w:rPr>
          <w:szCs w:val="32"/>
        </w:rPr>
      </w:pPr>
      <w:r w:rsidRPr="00E0176B">
        <w:rPr>
          <w:rFonts w:eastAsia="方正小标宋简体"/>
          <w:sz w:val="44"/>
          <w:szCs w:val="44"/>
        </w:rPr>
        <w:t>天津市</w:t>
      </w:r>
      <w:r w:rsidRPr="00E0176B">
        <w:rPr>
          <w:rFonts w:eastAsia="方正小标宋简体" w:hint="eastAsia"/>
          <w:sz w:val="44"/>
          <w:szCs w:val="44"/>
        </w:rPr>
        <w:t>滨海新区</w:t>
      </w:r>
      <w:r w:rsidRPr="00E0176B">
        <w:rPr>
          <w:rFonts w:eastAsia="方正小标宋简体"/>
          <w:sz w:val="44"/>
          <w:szCs w:val="44"/>
        </w:rPr>
        <w:t>绿色社区创建行动实施方案</w:t>
      </w:r>
    </w:p>
    <w:p w:rsidR="00FE0623" w:rsidRPr="00E0176B" w:rsidRDefault="00FE0623" w:rsidP="00FE0623">
      <w:pPr>
        <w:spacing w:line="560" w:lineRule="exact"/>
        <w:ind w:firstLineChars="200" w:firstLine="640"/>
        <w:jc w:val="left"/>
        <w:rPr>
          <w:szCs w:val="32"/>
        </w:rPr>
      </w:pP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按照《</w:t>
      </w:r>
      <w:r w:rsidRPr="00E0176B">
        <w:rPr>
          <w:rFonts w:hint="eastAsia"/>
          <w:szCs w:val="32"/>
        </w:rPr>
        <w:t>天津市</w:t>
      </w:r>
      <w:r w:rsidRPr="00E0176B">
        <w:rPr>
          <w:szCs w:val="32"/>
        </w:rPr>
        <w:t>住房和城乡建设</w:t>
      </w:r>
      <w:r w:rsidRPr="00E0176B">
        <w:rPr>
          <w:rFonts w:hint="eastAsia"/>
          <w:szCs w:val="32"/>
        </w:rPr>
        <w:t>委</w:t>
      </w:r>
      <w:r w:rsidRPr="00E0176B">
        <w:rPr>
          <w:szCs w:val="32"/>
        </w:rPr>
        <w:t>等</w:t>
      </w:r>
      <w:r w:rsidRPr="00E0176B">
        <w:rPr>
          <w:rFonts w:hint="eastAsia"/>
          <w:szCs w:val="32"/>
        </w:rPr>
        <w:t>八</w:t>
      </w:r>
      <w:r w:rsidRPr="00E0176B">
        <w:rPr>
          <w:szCs w:val="32"/>
        </w:rPr>
        <w:t>部门关于印发绿色社区创建行动方案的通知》（</w:t>
      </w:r>
      <w:proofErr w:type="gramStart"/>
      <w:r w:rsidRPr="00E0176B">
        <w:rPr>
          <w:rFonts w:hint="eastAsia"/>
          <w:szCs w:val="32"/>
        </w:rPr>
        <w:t>津住</w:t>
      </w:r>
      <w:r w:rsidRPr="00E0176B">
        <w:rPr>
          <w:szCs w:val="32"/>
        </w:rPr>
        <w:t>建</w:t>
      </w:r>
      <w:r w:rsidRPr="00E0176B">
        <w:rPr>
          <w:rFonts w:hint="eastAsia"/>
          <w:szCs w:val="32"/>
        </w:rPr>
        <w:t>房</w:t>
      </w:r>
      <w:proofErr w:type="gramEnd"/>
      <w:r w:rsidRPr="00E0176B">
        <w:rPr>
          <w:rFonts w:hint="eastAsia"/>
          <w:szCs w:val="32"/>
        </w:rPr>
        <w:t>管函</w:t>
      </w:r>
      <w:r w:rsidRPr="00E0176B">
        <w:rPr>
          <w:szCs w:val="32"/>
        </w:rPr>
        <w:t>〔</w:t>
      </w:r>
      <w:r w:rsidRPr="00E0176B">
        <w:rPr>
          <w:szCs w:val="32"/>
        </w:rPr>
        <w:t>2020</w:t>
      </w:r>
      <w:r w:rsidRPr="00E0176B">
        <w:rPr>
          <w:szCs w:val="32"/>
        </w:rPr>
        <w:t>〕</w:t>
      </w:r>
      <w:r w:rsidRPr="00E0176B">
        <w:rPr>
          <w:rFonts w:hint="eastAsia"/>
          <w:szCs w:val="32"/>
        </w:rPr>
        <w:t>325</w:t>
      </w:r>
      <w:r w:rsidRPr="00E0176B">
        <w:rPr>
          <w:szCs w:val="32"/>
        </w:rPr>
        <w:t>号，以下简称《通知》）部署和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领导指示要求，现制定我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绿色社区创建行动实施方案如下。</w:t>
      </w:r>
    </w:p>
    <w:p w:rsidR="00FE0623" w:rsidRPr="00E0176B" w:rsidRDefault="00FE0623" w:rsidP="00FE0623">
      <w:pPr>
        <w:numPr>
          <w:ilvl w:val="0"/>
          <w:numId w:val="2"/>
        </w:numPr>
        <w:spacing w:line="560" w:lineRule="exact"/>
        <w:rPr>
          <w:rFonts w:eastAsia="黑体"/>
          <w:szCs w:val="32"/>
        </w:rPr>
      </w:pPr>
      <w:r w:rsidRPr="00E0176B">
        <w:rPr>
          <w:rFonts w:eastAsia="黑体" w:hint="eastAsia"/>
          <w:szCs w:val="32"/>
        </w:rPr>
        <w:t>总体要求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="640"/>
        <w:outlineLvl w:val="0"/>
        <w:rPr>
          <w:szCs w:val="32"/>
        </w:rPr>
      </w:pPr>
      <w:r w:rsidRPr="00E0176B">
        <w:rPr>
          <w:rFonts w:ascii="仿宋_GB2312" w:hint="eastAsia"/>
          <w:szCs w:val="32"/>
        </w:rPr>
        <w:t>以习近平新时代中国特色社会主义思想为指导，深入贯彻习近平生态文明思想和党的十九大和十九届二中、三中、四中、五中全会精神，牢固树立以人民为中心的发展思想，按照打造生态、智慧、港</w:t>
      </w:r>
      <w:proofErr w:type="gramStart"/>
      <w:r w:rsidRPr="00E0176B">
        <w:rPr>
          <w:rFonts w:ascii="仿宋_GB2312" w:hint="eastAsia"/>
          <w:szCs w:val="32"/>
        </w:rPr>
        <w:t>产城融合</w:t>
      </w:r>
      <w:proofErr w:type="gramEnd"/>
      <w:r w:rsidRPr="00E0176B">
        <w:rPr>
          <w:rFonts w:ascii="仿宋_GB2312" w:hint="eastAsia"/>
          <w:szCs w:val="32"/>
        </w:rPr>
        <w:t>的宜</w:t>
      </w:r>
      <w:proofErr w:type="gramStart"/>
      <w:r w:rsidRPr="00E0176B">
        <w:rPr>
          <w:rFonts w:ascii="仿宋_GB2312" w:hint="eastAsia"/>
          <w:szCs w:val="32"/>
        </w:rPr>
        <w:t>居美丽</w:t>
      </w:r>
      <w:proofErr w:type="gramEnd"/>
      <w:r w:rsidRPr="00E0176B">
        <w:rPr>
          <w:rFonts w:ascii="仿宋_GB2312" w:hint="eastAsia"/>
          <w:szCs w:val="32"/>
        </w:rPr>
        <w:t>滨海新区目标，将绿色发展理念贯穿社区涉及、建设、管理和服务等活动过程，以简约适度、绿色低碳的方式，推进人居环境建设和整治，构建“党建引领、绿色生活、网格管理、服务创新、多元共治”的社区环境治理格局，不断满足人民群众对美好环境与幸福生活的向往。</w:t>
      </w:r>
      <w:r w:rsidRPr="00E0176B">
        <w:rPr>
          <w:szCs w:val="32"/>
        </w:rPr>
        <w:t>通过绿色社区创建行动，使生态文明理念在社区进一步深入人心，</w:t>
      </w:r>
      <w:r w:rsidRPr="00E0176B">
        <w:rPr>
          <w:color w:val="000000"/>
          <w:szCs w:val="32"/>
        </w:rPr>
        <w:t>推动社区最大限度地节约资源、保护环境</w:t>
      </w:r>
      <w:r w:rsidRPr="00E0176B">
        <w:rPr>
          <w:szCs w:val="32"/>
        </w:rPr>
        <w:t>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rFonts w:eastAsia="黑体"/>
          <w:szCs w:val="32"/>
        </w:rPr>
      </w:pPr>
      <w:r w:rsidRPr="00E0176B">
        <w:rPr>
          <w:rFonts w:eastAsia="黑体" w:hint="eastAsia"/>
          <w:szCs w:val="32"/>
        </w:rPr>
        <w:t>二</w:t>
      </w:r>
      <w:r w:rsidRPr="00E0176B">
        <w:rPr>
          <w:rFonts w:eastAsia="黑体"/>
          <w:szCs w:val="32"/>
        </w:rPr>
        <w:t>、创建对象</w:t>
      </w:r>
      <w:r w:rsidRPr="00E0176B">
        <w:rPr>
          <w:rFonts w:eastAsia="黑体"/>
          <w:szCs w:val="32"/>
        </w:rPr>
        <w:t xml:space="preserve"> 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color w:val="0000FF"/>
          <w:szCs w:val="32"/>
        </w:rPr>
      </w:pPr>
      <w:r w:rsidRPr="00E0176B">
        <w:rPr>
          <w:color w:val="000000"/>
          <w:szCs w:val="32"/>
        </w:rPr>
        <w:t>绿色社区创建行动以我</w:t>
      </w:r>
      <w:r w:rsidRPr="00E0176B">
        <w:rPr>
          <w:rFonts w:hint="eastAsia"/>
          <w:color w:val="000000"/>
          <w:szCs w:val="32"/>
        </w:rPr>
        <w:t>区</w:t>
      </w:r>
      <w:r w:rsidRPr="00E0176B">
        <w:rPr>
          <w:color w:val="000000"/>
          <w:szCs w:val="32"/>
        </w:rPr>
        <w:t>城市社区为创建对象，即我</w:t>
      </w:r>
      <w:r w:rsidRPr="00E0176B">
        <w:rPr>
          <w:rFonts w:hint="eastAsia"/>
          <w:color w:val="000000"/>
          <w:szCs w:val="32"/>
        </w:rPr>
        <w:t>区</w:t>
      </w:r>
      <w:r w:rsidRPr="00E0176B">
        <w:rPr>
          <w:color w:val="000000"/>
          <w:szCs w:val="32"/>
        </w:rPr>
        <w:t>城市社区居民委员会所辖空间区域。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rFonts w:eastAsia="黑体"/>
          <w:szCs w:val="32"/>
        </w:rPr>
      </w:pPr>
      <w:r w:rsidRPr="00E0176B">
        <w:rPr>
          <w:rFonts w:eastAsia="黑体" w:hint="eastAsia"/>
          <w:szCs w:val="32"/>
        </w:rPr>
        <w:t>三</w:t>
      </w:r>
      <w:r w:rsidRPr="00E0176B">
        <w:rPr>
          <w:rFonts w:eastAsia="黑体"/>
          <w:szCs w:val="32"/>
        </w:rPr>
        <w:t>、创建目标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rFonts w:hint="eastAsia"/>
          <w:szCs w:val="32"/>
        </w:rPr>
        <w:t>开展绿色社区创建，按照统筹规划、分步推进、尽力而为、</w:t>
      </w:r>
      <w:r w:rsidRPr="00E0176B">
        <w:rPr>
          <w:rFonts w:hint="eastAsia"/>
          <w:szCs w:val="32"/>
        </w:rPr>
        <w:lastRenderedPageBreak/>
        <w:t>量力而行的原则，通过三年的努力，使生态文明理念在社区进一步深入人心，推动社区最大限度地节约资源、保护环境。</w:t>
      </w:r>
    </w:p>
    <w:p w:rsidR="00844142" w:rsidRDefault="00FE0623" w:rsidP="00844142">
      <w:pPr>
        <w:spacing w:line="560" w:lineRule="exact"/>
        <w:ind w:firstLineChars="200" w:firstLine="640"/>
        <w:rPr>
          <w:rFonts w:hint="eastAsia"/>
          <w:szCs w:val="32"/>
        </w:rPr>
      </w:pPr>
      <w:r w:rsidRPr="00E0176B">
        <w:rPr>
          <w:szCs w:val="32"/>
        </w:rPr>
        <w:t>2020</w:t>
      </w:r>
      <w:r w:rsidRPr="00E0176B">
        <w:rPr>
          <w:szCs w:val="32"/>
        </w:rPr>
        <w:t>年，全</w:t>
      </w:r>
      <w:r w:rsidRPr="00E0176B">
        <w:rPr>
          <w:rFonts w:hint="eastAsia"/>
          <w:szCs w:val="32"/>
        </w:rPr>
        <w:t>区各开发区、各</w:t>
      </w:r>
      <w:r w:rsidRPr="00E0176B">
        <w:rPr>
          <w:szCs w:val="32"/>
        </w:rPr>
        <w:t>街道</w:t>
      </w:r>
      <w:r w:rsidRPr="00E0176B">
        <w:rPr>
          <w:rFonts w:hint="eastAsia"/>
          <w:szCs w:val="32"/>
        </w:rPr>
        <w:t>按照绿色社区创建标准，</w:t>
      </w:r>
      <w:r w:rsidRPr="00E0176B">
        <w:rPr>
          <w:szCs w:val="32"/>
        </w:rPr>
        <w:t>至少启动</w:t>
      </w:r>
      <w:r w:rsidRPr="00E0176B">
        <w:rPr>
          <w:szCs w:val="32"/>
        </w:rPr>
        <w:t>1-2</w:t>
      </w:r>
      <w:r w:rsidRPr="00E0176B">
        <w:rPr>
          <w:szCs w:val="32"/>
        </w:rPr>
        <w:t>个社区试点；到</w:t>
      </w:r>
      <w:r w:rsidRPr="00E0176B">
        <w:rPr>
          <w:szCs w:val="32"/>
        </w:rPr>
        <w:t>2021</w:t>
      </w:r>
      <w:r w:rsidRPr="00E0176B">
        <w:rPr>
          <w:szCs w:val="32"/>
        </w:rPr>
        <w:t>年，全区</w:t>
      </w:r>
      <w:r w:rsidRPr="00E0176B">
        <w:rPr>
          <w:szCs w:val="32"/>
        </w:rPr>
        <w:t>30%</w:t>
      </w:r>
      <w:r w:rsidRPr="00E0176B">
        <w:rPr>
          <w:sz w:val="36"/>
          <w:szCs w:val="32"/>
        </w:rPr>
        <w:t>以</w:t>
      </w:r>
      <w:r w:rsidRPr="00E0176B">
        <w:rPr>
          <w:szCs w:val="32"/>
        </w:rPr>
        <w:t>上的城市社区参与创建行动并达到创建要求</w:t>
      </w:r>
      <w:r w:rsidRPr="00E0176B">
        <w:rPr>
          <w:rFonts w:hint="eastAsia"/>
          <w:szCs w:val="32"/>
        </w:rPr>
        <w:t>，全区绿色社区建设基本格局形成</w:t>
      </w:r>
      <w:r w:rsidRPr="00E0176B">
        <w:rPr>
          <w:szCs w:val="32"/>
        </w:rPr>
        <w:t>；到</w:t>
      </w:r>
      <w:r w:rsidRPr="00E0176B">
        <w:rPr>
          <w:szCs w:val="32"/>
        </w:rPr>
        <w:t>2022</w:t>
      </w:r>
      <w:r w:rsidRPr="00E0176B">
        <w:rPr>
          <w:szCs w:val="32"/>
        </w:rPr>
        <w:t>年，全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绿色社区创建行动取得显著成效，全区</w:t>
      </w:r>
      <w:r w:rsidRPr="00E0176B">
        <w:rPr>
          <w:szCs w:val="32"/>
        </w:rPr>
        <w:t>60%</w:t>
      </w:r>
      <w:r w:rsidRPr="00E0176B">
        <w:rPr>
          <w:szCs w:val="32"/>
        </w:rPr>
        <w:t>以上的城市社区参与创建行动并达到创建要求，基本实现社区人居环境整洁、舒适、安全、美丽的目标。</w:t>
      </w:r>
    </w:p>
    <w:p w:rsidR="00FE0623" w:rsidRPr="00844142" w:rsidRDefault="00844142" w:rsidP="00844142">
      <w:pPr>
        <w:spacing w:line="560" w:lineRule="exact"/>
        <w:ind w:firstLineChars="200" w:firstLine="640"/>
        <w:rPr>
          <w:szCs w:val="32"/>
        </w:rPr>
      </w:pPr>
      <w:r>
        <w:rPr>
          <w:rFonts w:eastAsia="黑体" w:hint="eastAsia"/>
          <w:szCs w:val="32"/>
        </w:rPr>
        <w:t>四、</w:t>
      </w:r>
      <w:r w:rsidR="00FE0623" w:rsidRPr="00E0176B">
        <w:rPr>
          <w:rFonts w:eastAsia="黑体"/>
          <w:szCs w:val="32"/>
        </w:rPr>
        <w:t>创建内容</w:t>
      </w:r>
      <w:r w:rsidR="00FE0623" w:rsidRPr="00E0176B">
        <w:rPr>
          <w:rFonts w:eastAsia="黑体"/>
          <w:szCs w:val="32"/>
        </w:rPr>
        <w:t xml:space="preserve"> 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bCs/>
          <w:color w:val="000000"/>
          <w:szCs w:val="32"/>
        </w:rPr>
      </w:pPr>
      <w:r w:rsidRPr="00E0176B">
        <w:rPr>
          <w:rFonts w:hint="eastAsia"/>
          <w:bCs/>
          <w:color w:val="000000"/>
          <w:szCs w:val="32"/>
        </w:rPr>
        <w:t>各部门、各开发区、各街道要结合实际，根据不同类型社区面临的硬件建设和管理机制的突出问题，因地制宜确定创建工作切入点、目标任务、重点项目、实施措施等。绿色社区创建应与老旧小区改造、生活垃圾分类、人居环境整治、</w:t>
      </w:r>
      <w:proofErr w:type="gramStart"/>
      <w:r w:rsidRPr="00E0176B">
        <w:rPr>
          <w:rFonts w:hint="eastAsia"/>
          <w:bCs/>
          <w:color w:val="000000"/>
          <w:szCs w:val="32"/>
        </w:rPr>
        <w:t>户外经济</w:t>
      </w:r>
      <w:proofErr w:type="gramEnd"/>
      <w:r w:rsidRPr="00E0176B">
        <w:rPr>
          <w:rFonts w:hint="eastAsia"/>
          <w:bCs/>
          <w:color w:val="000000"/>
          <w:szCs w:val="32"/>
        </w:rPr>
        <w:t>和夜间经济引导等相关工作有效衔接，形成工作合力。</w:t>
      </w:r>
      <w:r w:rsidRPr="00E0176B">
        <w:rPr>
          <w:bCs/>
          <w:color w:val="000000"/>
          <w:szCs w:val="32"/>
        </w:rPr>
        <w:t>绿色社区创建行动具体包括五项创建内容。</w:t>
      </w:r>
    </w:p>
    <w:p w:rsidR="00FE0623" w:rsidRPr="00E0176B" w:rsidRDefault="00FE0623" w:rsidP="00FE0623">
      <w:pPr>
        <w:numPr>
          <w:ilvl w:val="0"/>
          <w:numId w:val="3"/>
        </w:numPr>
        <w:spacing w:line="560" w:lineRule="exact"/>
        <w:rPr>
          <w:rFonts w:eastAsia="楷体_GB2312"/>
          <w:b/>
          <w:szCs w:val="32"/>
        </w:rPr>
      </w:pPr>
      <w:r w:rsidRPr="00E0176B">
        <w:rPr>
          <w:rFonts w:eastAsia="楷体_GB2312"/>
          <w:b/>
          <w:szCs w:val="32"/>
        </w:rPr>
        <w:t>建立健全社区人居环境建设和整治机制。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eastAsia="楷体_GB2312" w:hint="eastAsia"/>
          <w:b/>
          <w:szCs w:val="32"/>
        </w:rPr>
        <w:t>1</w:t>
      </w:r>
      <w:r w:rsidRPr="00E0176B">
        <w:rPr>
          <w:rFonts w:eastAsia="楷体_GB2312" w:hint="eastAsia"/>
          <w:b/>
          <w:szCs w:val="32"/>
        </w:rPr>
        <w:t>．完善长效管理机制。</w:t>
      </w:r>
      <w:r w:rsidRPr="00E0176B">
        <w:rPr>
          <w:bCs/>
          <w:color w:val="000000"/>
          <w:szCs w:val="32"/>
        </w:rPr>
        <w:t>绿色社区创建要与加强基层党组织建设、居民自治机制建设、社区服务体系建设有机结合。</w:t>
      </w:r>
      <w:r w:rsidRPr="00E0176B">
        <w:rPr>
          <w:rFonts w:hint="eastAsia"/>
          <w:bCs/>
          <w:color w:val="000000"/>
          <w:szCs w:val="32"/>
        </w:rPr>
        <w:t>建立和完善党建引领的城市基层治理机制，将基层治理能力建设融入绿色社区创建全过程，</w:t>
      </w:r>
      <w:r w:rsidRPr="00E0176B">
        <w:rPr>
          <w:bCs/>
          <w:color w:val="000000"/>
          <w:szCs w:val="32"/>
        </w:rPr>
        <w:t>充分发挥社区党组织领导作用和社区居民委员会主体作用，统筹协调业主委员会、社区内的机关和企事业单位</w:t>
      </w:r>
      <w:r w:rsidRPr="00E0176B">
        <w:rPr>
          <w:rFonts w:hint="eastAsia"/>
          <w:bCs/>
          <w:color w:val="000000"/>
          <w:szCs w:val="32"/>
        </w:rPr>
        <w:t>以及其他形式的小区自治组织、社会组织等共同推进创建工作。</w:t>
      </w:r>
      <w:r w:rsidRPr="00E0176B">
        <w:rPr>
          <w:rFonts w:hint="eastAsia"/>
          <w:bCs/>
          <w:color w:val="000000"/>
          <w:szCs w:val="32"/>
        </w:rPr>
        <w:lastRenderedPageBreak/>
        <w:t>充分调动社区居民积极性，推动广大社区健全居民自治机制。发挥居民委员会自治章程、居民公约等在基层治理中的积极作用，倡导移风易俗，弘扬公序良俗。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2</w:t>
      </w:r>
      <w:r w:rsidRPr="00E0176B">
        <w:rPr>
          <w:rFonts w:hint="eastAsia"/>
          <w:b/>
          <w:bCs/>
          <w:color w:val="000000"/>
          <w:szCs w:val="32"/>
        </w:rPr>
        <w:t>．开展“</w:t>
      </w:r>
      <w:r w:rsidRPr="00E0176B">
        <w:rPr>
          <w:b/>
          <w:bCs/>
          <w:color w:val="000000"/>
          <w:szCs w:val="32"/>
        </w:rPr>
        <w:t>美好环境与幸福生活共同缔造</w:t>
      </w:r>
      <w:r w:rsidRPr="00E0176B">
        <w:rPr>
          <w:rFonts w:hint="eastAsia"/>
          <w:b/>
          <w:bCs/>
          <w:color w:val="000000"/>
          <w:szCs w:val="32"/>
        </w:rPr>
        <w:t>”活动。</w:t>
      </w:r>
      <w:r w:rsidRPr="00E0176B">
        <w:rPr>
          <w:bCs/>
          <w:color w:val="000000"/>
          <w:szCs w:val="32"/>
        </w:rPr>
        <w:t>搭建沟通议事平台，利用</w:t>
      </w:r>
      <w:r w:rsidRPr="00E0176B">
        <w:rPr>
          <w:bCs/>
          <w:color w:val="000000"/>
          <w:szCs w:val="32"/>
        </w:rPr>
        <w:t>“</w:t>
      </w:r>
      <w:r w:rsidRPr="00E0176B">
        <w:rPr>
          <w:bCs/>
          <w:color w:val="000000"/>
          <w:szCs w:val="32"/>
        </w:rPr>
        <w:t>互联网</w:t>
      </w:r>
      <w:r w:rsidRPr="00E0176B">
        <w:rPr>
          <w:bCs/>
          <w:color w:val="000000"/>
          <w:szCs w:val="32"/>
        </w:rPr>
        <w:t>+</w:t>
      </w:r>
      <w:r w:rsidRPr="00E0176B">
        <w:rPr>
          <w:bCs/>
          <w:color w:val="000000"/>
          <w:szCs w:val="32"/>
        </w:rPr>
        <w:t>共建共治共享</w:t>
      </w:r>
      <w:r w:rsidRPr="00E0176B">
        <w:rPr>
          <w:bCs/>
          <w:color w:val="000000"/>
          <w:szCs w:val="32"/>
        </w:rPr>
        <w:t>”</w:t>
      </w:r>
      <w:r w:rsidRPr="00E0176B">
        <w:rPr>
          <w:bCs/>
          <w:color w:val="000000"/>
          <w:szCs w:val="32"/>
        </w:rPr>
        <w:t>等线上线下手段，开展多种形式基层协商，实现决策共谋、发展共建、建设共管、效果共评、成果共享。</w:t>
      </w:r>
      <w:r w:rsidRPr="00E0176B">
        <w:rPr>
          <w:rFonts w:hint="eastAsia"/>
          <w:bCs/>
          <w:color w:val="000000"/>
          <w:szCs w:val="32"/>
        </w:rPr>
        <w:t>建立军民积极参与、专业工作团队协作、企事业单位配合的社区人居环境建设和整治机制。</w:t>
      </w:r>
      <w:r w:rsidRPr="00E0176B">
        <w:rPr>
          <w:szCs w:val="32"/>
        </w:rPr>
        <w:t>推动城市管理进社区</w:t>
      </w:r>
      <w:r w:rsidRPr="00E0176B">
        <w:rPr>
          <w:rFonts w:hint="eastAsia"/>
          <w:szCs w:val="32"/>
        </w:rPr>
        <w:t>，形成“社区</w:t>
      </w:r>
      <w:r w:rsidRPr="00E0176B">
        <w:rPr>
          <w:rFonts w:hint="eastAsia"/>
          <w:szCs w:val="32"/>
        </w:rPr>
        <w:t>+</w:t>
      </w:r>
      <w:r w:rsidRPr="00E0176B">
        <w:rPr>
          <w:rFonts w:hint="eastAsia"/>
          <w:szCs w:val="32"/>
        </w:rPr>
        <w:t>城管”、“执法</w:t>
      </w:r>
      <w:r w:rsidRPr="00E0176B">
        <w:rPr>
          <w:rFonts w:hint="eastAsia"/>
          <w:szCs w:val="32"/>
        </w:rPr>
        <w:t>+</w:t>
      </w:r>
      <w:r w:rsidRPr="00E0176B">
        <w:rPr>
          <w:rFonts w:hint="eastAsia"/>
          <w:szCs w:val="32"/>
        </w:rPr>
        <w:t>服务”的工作模式，促进社区治理水平提升</w:t>
      </w:r>
      <w:r w:rsidRPr="00E0176B">
        <w:rPr>
          <w:szCs w:val="32"/>
        </w:rPr>
        <w:t>。</w:t>
      </w:r>
      <w:r w:rsidRPr="00E0176B">
        <w:rPr>
          <w:bCs/>
          <w:color w:val="000000"/>
          <w:szCs w:val="32"/>
        </w:rPr>
        <w:t>推动设计师、工程师进社区，辅导居民谋划社区人居环境建设和整治方案，有效参与城镇老旧小区改造、生活垃圾分类、节能节水、环境绿化等工作。（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民政局、</w:t>
      </w:r>
      <w:r w:rsidR="00DF5009" w:rsidRPr="00E0176B">
        <w:rPr>
          <w:rFonts w:hint="eastAsia"/>
          <w:bCs/>
          <w:color w:val="000000"/>
          <w:szCs w:val="32"/>
        </w:rPr>
        <w:t>区住房建设委、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城市管理委、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水务局按照职责分工指导推动，</w:t>
      </w:r>
      <w:r w:rsidRPr="00E0176B">
        <w:rPr>
          <w:rFonts w:hint="eastAsia"/>
          <w:bCs/>
          <w:color w:val="000000"/>
          <w:szCs w:val="32"/>
        </w:rPr>
        <w:t>各开发区、各街道办事处</w:t>
      </w:r>
      <w:r w:rsidRPr="00E0176B">
        <w:rPr>
          <w:bCs/>
          <w:color w:val="000000"/>
          <w:szCs w:val="32"/>
        </w:rPr>
        <w:t>组织实施）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eastAsia="楷体_GB2312"/>
          <w:b/>
          <w:szCs w:val="32"/>
        </w:rPr>
        <w:t>（二）</w:t>
      </w:r>
      <w:r w:rsidRPr="00E0176B">
        <w:rPr>
          <w:rFonts w:eastAsia="楷体_GB2312"/>
          <w:b/>
          <w:bCs/>
          <w:color w:val="000000"/>
          <w:szCs w:val="32"/>
        </w:rPr>
        <w:t>推进社区基础设施绿色化。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1.</w:t>
      </w:r>
      <w:r w:rsidRPr="00E0176B">
        <w:rPr>
          <w:rFonts w:hint="eastAsia"/>
          <w:b/>
          <w:bCs/>
          <w:color w:val="000000"/>
          <w:szCs w:val="32"/>
        </w:rPr>
        <w:t>改造提升社区市政基础设施。</w:t>
      </w:r>
      <w:r w:rsidRPr="00E0176B">
        <w:rPr>
          <w:bCs/>
          <w:color w:val="000000"/>
          <w:szCs w:val="32"/>
        </w:rPr>
        <w:t>结合城市更新和存量住房改造提升，以城镇老旧小区改造、市政基础设施和公共服务设施维护等工作为抓手，积极改造提升社区供水、排水、供电、弱电、道路、供气、消防、生活垃圾分类等基础设施，在改造中采用节能照明、节水器具等绿色产品、材料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2.</w:t>
      </w:r>
      <w:r w:rsidRPr="00E0176B">
        <w:rPr>
          <w:rFonts w:hint="eastAsia"/>
          <w:b/>
          <w:bCs/>
          <w:color w:val="000000"/>
          <w:szCs w:val="32"/>
        </w:rPr>
        <w:t>大力发展绿色交通。</w:t>
      </w:r>
      <w:r w:rsidRPr="00E0176B">
        <w:rPr>
          <w:bCs/>
          <w:color w:val="000000"/>
          <w:szCs w:val="32"/>
        </w:rPr>
        <w:t>综合治理社区道路，消除路面坑洼破损等安全隐患，畅通消防、救护等生命通道。</w:t>
      </w:r>
      <w:r w:rsidRPr="00E0176B">
        <w:rPr>
          <w:rFonts w:hint="eastAsia"/>
          <w:bCs/>
          <w:color w:val="000000"/>
          <w:szCs w:val="32"/>
        </w:rPr>
        <w:t>完善人行安全设施</w:t>
      </w:r>
      <w:r w:rsidRPr="00E0176B">
        <w:rPr>
          <w:rFonts w:hint="eastAsia"/>
          <w:bCs/>
          <w:color w:val="000000"/>
          <w:szCs w:val="32"/>
        </w:rPr>
        <w:lastRenderedPageBreak/>
        <w:t>及无障碍设施，提升出行安全性。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3.</w:t>
      </w:r>
      <w:r w:rsidRPr="00E0176B">
        <w:rPr>
          <w:rFonts w:hint="eastAsia"/>
          <w:b/>
          <w:bCs/>
          <w:color w:val="000000"/>
          <w:szCs w:val="32"/>
        </w:rPr>
        <w:t>提高既有建筑绿色化水平。</w:t>
      </w:r>
      <w:r w:rsidRPr="00E0176B">
        <w:rPr>
          <w:bCs/>
          <w:color w:val="000000"/>
          <w:szCs w:val="32"/>
        </w:rPr>
        <w:t>加大既有建筑节能改造力度，</w:t>
      </w:r>
      <w:r w:rsidRPr="00E0176B">
        <w:rPr>
          <w:rFonts w:hint="eastAsia"/>
          <w:bCs/>
          <w:color w:val="000000"/>
          <w:szCs w:val="32"/>
        </w:rPr>
        <w:t>完善建筑能耗监管体系。改造时注重绿色建材、可再生能源产品的应有，积极推动可再生能源在既有建筑改造领域的应用。推动绿色建造与工业化的装配式协同发展，提高资源利用率，促进建筑业绿色改造升级。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/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4.</w:t>
      </w:r>
      <w:r w:rsidRPr="00E0176B">
        <w:rPr>
          <w:rFonts w:hint="eastAsia"/>
          <w:b/>
          <w:bCs/>
          <w:color w:val="000000"/>
          <w:szCs w:val="32"/>
        </w:rPr>
        <w:t>推进社区海绵化建设。</w:t>
      </w:r>
      <w:r w:rsidRPr="00E0176B">
        <w:rPr>
          <w:bCs/>
          <w:color w:val="000000"/>
          <w:szCs w:val="32"/>
        </w:rPr>
        <w:t>综合采取</w:t>
      </w:r>
      <w:r w:rsidRPr="00E0176B">
        <w:rPr>
          <w:bCs/>
          <w:color w:val="000000"/>
          <w:szCs w:val="32"/>
        </w:rPr>
        <w:t>“</w:t>
      </w:r>
      <w:r w:rsidRPr="00E0176B">
        <w:rPr>
          <w:bCs/>
          <w:color w:val="000000"/>
          <w:szCs w:val="32"/>
        </w:rPr>
        <w:t>渗滞蓄净用排</w:t>
      </w:r>
      <w:r w:rsidRPr="00E0176B">
        <w:rPr>
          <w:bCs/>
          <w:color w:val="000000"/>
          <w:szCs w:val="32"/>
        </w:rPr>
        <w:t>”</w:t>
      </w:r>
      <w:r w:rsidRPr="00E0176B">
        <w:rPr>
          <w:bCs/>
          <w:color w:val="000000"/>
          <w:szCs w:val="32"/>
        </w:rPr>
        <w:t>等举措推进海绵化改造和建设，结合</w:t>
      </w:r>
      <w:r w:rsidRPr="00E0176B">
        <w:rPr>
          <w:rFonts w:hint="eastAsia"/>
          <w:bCs/>
          <w:color w:val="000000"/>
          <w:szCs w:val="32"/>
        </w:rPr>
        <w:t>社区实际，优化社区海绵设施与</w:t>
      </w:r>
      <w:r w:rsidRPr="00E0176B">
        <w:rPr>
          <w:bCs/>
          <w:color w:val="000000"/>
          <w:szCs w:val="32"/>
        </w:rPr>
        <w:t>竖向设计，逐步减少硬质铺装场地，</w:t>
      </w:r>
      <w:r w:rsidRPr="00E0176B">
        <w:rPr>
          <w:rFonts w:hint="eastAsia"/>
          <w:bCs/>
          <w:color w:val="000000"/>
          <w:szCs w:val="32"/>
        </w:rPr>
        <w:t>合理设置绿色屋顶、透水铺装、雨水花园等多种海绵设施，</w:t>
      </w:r>
      <w:r w:rsidRPr="00E0176B">
        <w:rPr>
          <w:bCs/>
          <w:color w:val="000000"/>
          <w:szCs w:val="32"/>
        </w:rPr>
        <w:t>避免和解决内涝积水问题。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b/>
          <w:bCs/>
          <w:color w:val="000000"/>
          <w:szCs w:val="32"/>
        </w:rPr>
      </w:pPr>
      <w:r w:rsidRPr="00E0176B">
        <w:rPr>
          <w:bCs/>
          <w:color w:val="000000"/>
          <w:szCs w:val="32"/>
        </w:rPr>
        <w:t>（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住房建设委、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城市管理委、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水务局、</w:t>
      </w:r>
      <w:r w:rsidRPr="00E0176B">
        <w:rPr>
          <w:rFonts w:hint="eastAsia"/>
          <w:bCs/>
          <w:color w:val="000000"/>
          <w:szCs w:val="32"/>
        </w:rPr>
        <w:t>区消防</w:t>
      </w:r>
      <w:r w:rsidRPr="00E0176B">
        <w:rPr>
          <w:bCs/>
          <w:color w:val="000000"/>
          <w:szCs w:val="32"/>
        </w:rPr>
        <w:t>救援</w:t>
      </w:r>
      <w:r w:rsidR="003275DB" w:rsidRPr="00E0176B">
        <w:rPr>
          <w:rFonts w:hint="eastAsia"/>
          <w:bCs/>
          <w:color w:val="000000"/>
          <w:szCs w:val="32"/>
        </w:rPr>
        <w:t>机构</w:t>
      </w:r>
      <w:r w:rsidRPr="00E0176B">
        <w:rPr>
          <w:bCs/>
          <w:color w:val="000000"/>
          <w:szCs w:val="32"/>
        </w:rPr>
        <w:t>按照职责分工指导推动，各</w:t>
      </w:r>
      <w:r w:rsidRPr="00E0176B">
        <w:rPr>
          <w:rFonts w:hint="eastAsia"/>
          <w:bCs/>
          <w:color w:val="000000"/>
          <w:szCs w:val="32"/>
        </w:rPr>
        <w:t>开发区、各街道办事处</w:t>
      </w:r>
      <w:r w:rsidRPr="00E0176B">
        <w:rPr>
          <w:bCs/>
          <w:color w:val="000000"/>
          <w:szCs w:val="32"/>
        </w:rPr>
        <w:t>组织实施）</w:t>
      </w:r>
    </w:p>
    <w:p w:rsidR="00FE0623" w:rsidRPr="00E0176B" w:rsidRDefault="00844142" w:rsidP="00844142">
      <w:pPr>
        <w:spacing w:line="560" w:lineRule="exact"/>
        <w:ind w:left="640"/>
        <w:rPr>
          <w:rFonts w:eastAsia="楷体_GB2312"/>
          <w:b/>
          <w:szCs w:val="32"/>
        </w:rPr>
      </w:pPr>
      <w:r>
        <w:rPr>
          <w:rFonts w:eastAsia="楷体_GB2312" w:hint="eastAsia"/>
          <w:b/>
          <w:szCs w:val="32"/>
        </w:rPr>
        <w:t>（三）</w:t>
      </w:r>
      <w:r w:rsidR="00FE0623" w:rsidRPr="00E0176B">
        <w:rPr>
          <w:rFonts w:eastAsia="楷体_GB2312"/>
          <w:b/>
          <w:szCs w:val="32"/>
        </w:rPr>
        <w:t>营造社区宜居环境。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eastAsia="楷体_GB2312" w:hint="eastAsia"/>
          <w:b/>
          <w:szCs w:val="32"/>
        </w:rPr>
        <w:t>1.</w:t>
      </w:r>
      <w:r w:rsidRPr="00E0176B">
        <w:rPr>
          <w:rFonts w:eastAsia="楷体_GB2312" w:hint="eastAsia"/>
          <w:b/>
          <w:szCs w:val="32"/>
        </w:rPr>
        <w:t>提升社区宜居品质。</w:t>
      </w:r>
      <w:r w:rsidRPr="00E0176B">
        <w:rPr>
          <w:bCs/>
          <w:color w:val="000000"/>
          <w:szCs w:val="32"/>
        </w:rPr>
        <w:t>因地制宜开展社区人居环境建设和整治。</w:t>
      </w:r>
      <w:r w:rsidRPr="00E0176B">
        <w:t>整治小区及周边绿化、照明等环境，</w:t>
      </w:r>
      <w:r w:rsidRPr="00E0176B">
        <w:rPr>
          <w:bCs/>
          <w:color w:val="000000"/>
          <w:szCs w:val="32"/>
        </w:rPr>
        <w:t>推动</w:t>
      </w:r>
      <w:proofErr w:type="gramStart"/>
      <w:r w:rsidRPr="00E0176B">
        <w:rPr>
          <w:bCs/>
          <w:color w:val="000000"/>
          <w:szCs w:val="32"/>
        </w:rPr>
        <w:t>适</w:t>
      </w:r>
      <w:proofErr w:type="gramEnd"/>
      <w:r w:rsidRPr="00E0176B">
        <w:rPr>
          <w:bCs/>
          <w:color w:val="000000"/>
          <w:szCs w:val="32"/>
        </w:rPr>
        <w:t>老化改造和无障碍设施建设。</w:t>
      </w:r>
      <w:r w:rsidRPr="00E0176B">
        <w:rPr>
          <w:rFonts w:hint="eastAsia"/>
          <w:bCs/>
          <w:color w:val="000000"/>
          <w:szCs w:val="32"/>
        </w:rPr>
        <w:t>推动社区生活垃圾分类工作，完善分类投放、分类收集、分类运输设施。</w:t>
      </w:r>
      <w:r w:rsidRPr="00E0176B">
        <w:rPr>
          <w:bCs/>
          <w:color w:val="000000"/>
          <w:szCs w:val="32"/>
        </w:rPr>
        <w:t>进一步规范管线设置，实施</w:t>
      </w:r>
      <w:r w:rsidRPr="00E0176B">
        <w:t>架空线规整（入地）</w:t>
      </w:r>
      <w:r w:rsidRPr="00E0176B">
        <w:rPr>
          <w:rFonts w:hint="eastAsia"/>
        </w:rPr>
        <w:t>。</w:t>
      </w:r>
      <w:r w:rsidRPr="00E0176B">
        <w:rPr>
          <w:bCs/>
          <w:color w:val="000000"/>
          <w:szCs w:val="32"/>
        </w:rPr>
        <w:t>加强噪声</w:t>
      </w:r>
      <w:r w:rsidRPr="00E0176B">
        <w:rPr>
          <w:rFonts w:hint="eastAsia"/>
          <w:bCs/>
          <w:color w:val="000000"/>
          <w:szCs w:val="32"/>
        </w:rPr>
        <w:t>、油烟</w:t>
      </w:r>
      <w:r w:rsidRPr="00E0176B">
        <w:rPr>
          <w:bCs/>
          <w:color w:val="000000"/>
          <w:szCs w:val="32"/>
        </w:rPr>
        <w:t>治理，提升社区宜居水平。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rFonts w:eastAsia="楷体_GB2312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2.</w:t>
      </w:r>
      <w:r w:rsidRPr="00E0176B">
        <w:rPr>
          <w:rFonts w:hint="eastAsia"/>
          <w:b/>
          <w:bCs/>
          <w:color w:val="000000"/>
          <w:szCs w:val="32"/>
        </w:rPr>
        <w:t>建设完整居住社区。</w:t>
      </w:r>
      <w:r w:rsidRPr="00E0176B">
        <w:rPr>
          <w:bCs/>
          <w:color w:val="000000"/>
          <w:szCs w:val="32"/>
        </w:rPr>
        <w:t>因地制宜提升社区绿化质量，合理布局和建设各类社区绿地，增加荫下公共活动场所、小型运动场地和健身设施。合理配建停车及充电设施，优化停车管理。</w:t>
      </w:r>
      <w:r w:rsidRPr="00E0176B">
        <w:rPr>
          <w:rFonts w:hint="eastAsia"/>
          <w:bCs/>
          <w:color w:val="000000"/>
          <w:szCs w:val="32"/>
        </w:rPr>
        <w:t>加快推动社区公共厕所新建、改造工作。合理规划、引导经济经营。</w:t>
      </w:r>
      <w:r w:rsidRPr="00E0176B">
        <w:rPr>
          <w:bCs/>
          <w:color w:val="000000"/>
          <w:szCs w:val="32"/>
        </w:rPr>
        <w:t>针</w:t>
      </w:r>
      <w:r w:rsidRPr="00E0176B">
        <w:rPr>
          <w:bCs/>
          <w:color w:val="000000"/>
          <w:szCs w:val="32"/>
        </w:rPr>
        <w:lastRenderedPageBreak/>
        <w:t>对新冠肺炎疫情暴露出的问题，加快社区服务设施建设，补齐在卫生防疫、社区服务等方面的短板，打通服务群众的</w:t>
      </w:r>
      <w:r w:rsidRPr="00E0176B">
        <w:rPr>
          <w:bCs/>
          <w:color w:val="000000"/>
          <w:szCs w:val="32"/>
        </w:rPr>
        <w:t>“</w:t>
      </w:r>
      <w:r w:rsidRPr="00E0176B">
        <w:rPr>
          <w:bCs/>
          <w:color w:val="000000"/>
          <w:szCs w:val="32"/>
        </w:rPr>
        <w:t>最后一公里</w:t>
      </w:r>
      <w:r w:rsidRPr="00E0176B">
        <w:rPr>
          <w:bCs/>
          <w:color w:val="000000"/>
          <w:szCs w:val="32"/>
        </w:rPr>
        <w:t>”</w:t>
      </w:r>
      <w:r w:rsidRPr="00E0176B">
        <w:rPr>
          <w:bCs/>
          <w:color w:val="000000"/>
          <w:szCs w:val="32"/>
        </w:rPr>
        <w:t>。结合绿色社区创建，探索建设安全健康、设施完善、管理有序的完整居住社区。（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城市管理委、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民政局、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生态环境局、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卫生健康委</w:t>
      </w:r>
      <w:r w:rsidRPr="00E0176B">
        <w:rPr>
          <w:rFonts w:hint="eastAsia"/>
          <w:bCs/>
          <w:color w:val="000000"/>
          <w:szCs w:val="32"/>
        </w:rPr>
        <w:t>、区市场监管局</w:t>
      </w:r>
      <w:r w:rsidRPr="00E0176B">
        <w:rPr>
          <w:bCs/>
          <w:color w:val="000000"/>
          <w:szCs w:val="32"/>
        </w:rPr>
        <w:t>按照职责分工指导推动，各</w:t>
      </w:r>
      <w:r w:rsidRPr="00E0176B">
        <w:rPr>
          <w:rFonts w:hint="eastAsia"/>
          <w:bCs/>
          <w:color w:val="000000"/>
          <w:szCs w:val="32"/>
        </w:rPr>
        <w:t>开发区、各街道办事处</w:t>
      </w:r>
      <w:r w:rsidRPr="00E0176B">
        <w:rPr>
          <w:bCs/>
          <w:color w:val="000000"/>
          <w:szCs w:val="32"/>
        </w:rPr>
        <w:t>组织实施）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rFonts w:eastAsia="楷体_GB2312"/>
          <w:b/>
          <w:szCs w:val="32"/>
        </w:rPr>
      </w:pPr>
      <w:r w:rsidRPr="00E0176B">
        <w:rPr>
          <w:rFonts w:eastAsia="楷体_GB2312"/>
          <w:b/>
          <w:color w:val="000000"/>
          <w:szCs w:val="32"/>
        </w:rPr>
        <w:t>（四）</w:t>
      </w:r>
      <w:r w:rsidRPr="00E0176B">
        <w:rPr>
          <w:rFonts w:eastAsia="楷体_GB2312"/>
          <w:b/>
          <w:szCs w:val="32"/>
        </w:rPr>
        <w:t>提高社区信息化智能化水平。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eastAsia="楷体_GB2312" w:hint="eastAsia"/>
          <w:b/>
          <w:szCs w:val="32"/>
        </w:rPr>
        <w:t>1.</w:t>
      </w:r>
      <w:r w:rsidRPr="00E0176B">
        <w:rPr>
          <w:rFonts w:eastAsia="楷体_GB2312" w:hint="eastAsia"/>
          <w:b/>
          <w:szCs w:val="32"/>
        </w:rPr>
        <w:t>推进社区智能化建设。</w:t>
      </w:r>
      <w:r w:rsidRPr="00E0176B">
        <w:rPr>
          <w:bCs/>
          <w:color w:val="000000"/>
          <w:szCs w:val="32"/>
        </w:rPr>
        <w:t>推进社区市政基础设施智能化改造和安防系统智能化建设。推动智慧平安社区人脸识别、车辆及拍照抓拍、门禁管理、停车管理、高空抛物等公共活动区域监测、公共服务设施监管等领域智能化升级。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2.</w:t>
      </w:r>
      <w:r w:rsidRPr="00E0176B">
        <w:rPr>
          <w:rFonts w:hint="eastAsia"/>
          <w:b/>
          <w:bCs/>
          <w:color w:val="000000"/>
          <w:szCs w:val="32"/>
        </w:rPr>
        <w:t>提高社区信息化水平。</w:t>
      </w:r>
      <w:r w:rsidRPr="00E0176B">
        <w:rPr>
          <w:bCs/>
          <w:color w:val="000000"/>
          <w:szCs w:val="32"/>
        </w:rPr>
        <w:t>搭建社区公共服务综合信息平台，集成不同部门各类业务信息系统。整合社区安保、车辆、公共设施管理、生活垃圾排放登记等数据信息。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3.</w:t>
      </w:r>
      <w:r w:rsidRPr="00E0176B">
        <w:rPr>
          <w:rFonts w:hint="eastAsia"/>
          <w:b/>
          <w:bCs/>
          <w:color w:val="000000"/>
          <w:szCs w:val="32"/>
        </w:rPr>
        <w:t>优化物业服务管理。</w:t>
      </w:r>
      <w:r w:rsidRPr="00E0176B">
        <w:rPr>
          <w:bCs/>
          <w:color w:val="000000"/>
          <w:szCs w:val="32"/>
        </w:rPr>
        <w:t>鼓励物业服务企业大力发展线上线下社区服务。</w:t>
      </w:r>
      <w:r w:rsidRPr="00E0176B">
        <w:rPr>
          <w:rFonts w:hint="eastAsia"/>
          <w:bCs/>
          <w:color w:val="000000"/>
          <w:szCs w:val="32"/>
        </w:rPr>
        <w:t>积极探索智慧物业管理模式，加快建设建筑物本体维护、企业运营业务管控、业主客户服务供给智慧物业三大模块。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rFonts w:eastAsia="楷体_GB2312"/>
          <w:bCs/>
          <w:color w:val="000000"/>
          <w:szCs w:val="32"/>
        </w:rPr>
      </w:pPr>
      <w:r w:rsidRPr="00E0176B">
        <w:rPr>
          <w:bCs/>
          <w:color w:val="000000"/>
          <w:szCs w:val="32"/>
        </w:rPr>
        <w:t>（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公安局、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城市管理委、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住房建设委按照职责分工指导推动，各</w:t>
      </w:r>
      <w:r w:rsidRPr="00E0176B">
        <w:rPr>
          <w:rFonts w:hint="eastAsia"/>
          <w:bCs/>
          <w:color w:val="000000"/>
          <w:szCs w:val="32"/>
        </w:rPr>
        <w:t>开发区、各街道办事处</w:t>
      </w:r>
      <w:r w:rsidRPr="00E0176B">
        <w:rPr>
          <w:bCs/>
          <w:color w:val="000000"/>
          <w:szCs w:val="32"/>
        </w:rPr>
        <w:t>组织实施）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eastAsia="楷体_GB2312"/>
          <w:b/>
          <w:szCs w:val="32"/>
        </w:rPr>
        <w:t>（五）培育社区绿色文化。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1.</w:t>
      </w:r>
      <w:r w:rsidRPr="00E0176B">
        <w:rPr>
          <w:rFonts w:hint="eastAsia"/>
          <w:b/>
          <w:bCs/>
          <w:color w:val="000000"/>
          <w:szCs w:val="32"/>
        </w:rPr>
        <w:t>建立健全宣传教育制度。</w:t>
      </w:r>
      <w:r w:rsidRPr="00E0176B">
        <w:rPr>
          <w:bCs/>
          <w:color w:val="000000"/>
          <w:szCs w:val="32"/>
        </w:rPr>
        <w:t>加强</w:t>
      </w:r>
      <w:r w:rsidRPr="00E0176B">
        <w:rPr>
          <w:rFonts w:hint="eastAsia"/>
          <w:bCs/>
          <w:color w:val="000000"/>
          <w:szCs w:val="32"/>
        </w:rPr>
        <w:t>宣传教育和</w:t>
      </w:r>
      <w:r w:rsidRPr="00E0176B">
        <w:rPr>
          <w:bCs/>
          <w:color w:val="000000"/>
          <w:szCs w:val="32"/>
        </w:rPr>
        <w:t>培训，完善宣传场所及设施设置。运用社区</w:t>
      </w:r>
      <w:r w:rsidRPr="00E0176B">
        <w:rPr>
          <w:rFonts w:hint="eastAsia"/>
          <w:bCs/>
          <w:color w:val="000000"/>
          <w:szCs w:val="32"/>
        </w:rPr>
        <w:t>内宣传栏、文化墙等设施，并运用社</w:t>
      </w:r>
      <w:r w:rsidRPr="00E0176B">
        <w:rPr>
          <w:rFonts w:hint="eastAsia"/>
          <w:bCs/>
          <w:color w:val="000000"/>
          <w:szCs w:val="32"/>
        </w:rPr>
        <w:lastRenderedPageBreak/>
        <w:t>区</w:t>
      </w:r>
      <w:r w:rsidRPr="00E0176B">
        <w:rPr>
          <w:bCs/>
          <w:color w:val="000000"/>
          <w:szCs w:val="32"/>
        </w:rPr>
        <w:t>论坛和</w:t>
      </w:r>
      <w:r w:rsidRPr="00E0176B">
        <w:rPr>
          <w:bCs/>
          <w:color w:val="000000"/>
          <w:szCs w:val="32"/>
        </w:rPr>
        <w:t>“</w:t>
      </w:r>
      <w:r w:rsidRPr="00E0176B">
        <w:rPr>
          <w:bCs/>
          <w:color w:val="000000"/>
          <w:szCs w:val="32"/>
        </w:rPr>
        <w:t>两微一端</w:t>
      </w:r>
      <w:r w:rsidRPr="00E0176B">
        <w:rPr>
          <w:bCs/>
          <w:color w:val="000000"/>
          <w:szCs w:val="32"/>
        </w:rPr>
        <w:t>”</w:t>
      </w:r>
      <w:r w:rsidRPr="00E0176B">
        <w:rPr>
          <w:bCs/>
          <w:color w:val="000000"/>
          <w:szCs w:val="32"/>
        </w:rPr>
        <w:t>等信息化媒介，定期发布绿色社区创建活动信息，开展绿色生活主题宣传教育，使生态文明理念扎根社区。依托社区</w:t>
      </w:r>
      <w:r w:rsidRPr="00E0176B">
        <w:rPr>
          <w:rFonts w:hint="eastAsia"/>
          <w:bCs/>
          <w:color w:val="000000"/>
          <w:szCs w:val="32"/>
        </w:rPr>
        <w:t>文化站、周边</w:t>
      </w:r>
      <w:r w:rsidRPr="00E0176B">
        <w:rPr>
          <w:bCs/>
          <w:color w:val="000000"/>
          <w:szCs w:val="32"/>
        </w:rPr>
        <w:t>中小学校和幼儿园</w:t>
      </w:r>
      <w:r w:rsidRPr="00E0176B">
        <w:rPr>
          <w:rFonts w:hint="eastAsia"/>
          <w:bCs/>
          <w:color w:val="000000"/>
          <w:szCs w:val="32"/>
        </w:rPr>
        <w:t>、单位场地</w:t>
      </w:r>
      <w:r w:rsidRPr="00E0176B">
        <w:rPr>
          <w:bCs/>
          <w:color w:val="000000"/>
          <w:szCs w:val="32"/>
        </w:rPr>
        <w:t>，</w:t>
      </w:r>
      <w:r w:rsidRPr="00E0176B">
        <w:rPr>
          <w:rFonts w:hint="eastAsia"/>
          <w:bCs/>
          <w:color w:val="000000"/>
          <w:szCs w:val="32"/>
        </w:rPr>
        <w:t>结合“六五”环境日、地球保护日等环保纪念日，每年组织</w:t>
      </w:r>
      <w:r w:rsidRPr="00E0176B">
        <w:rPr>
          <w:bCs/>
          <w:color w:val="000000"/>
          <w:szCs w:val="32"/>
        </w:rPr>
        <w:t>开展</w:t>
      </w:r>
      <w:r w:rsidRPr="00E0176B">
        <w:rPr>
          <w:bCs/>
          <w:color w:val="000000"/>
          <w:szCs w:val="32"/>
        </w:rPr>
        <w:t>“</w:t>
      </w:r>
      <w:r w:rsidRPr="00E0176B">
        <w:rPr>
          <w:bCs/>
          <w:color w:val="000000"/>
          <w:szCs w:val="32"/>
        </w:rPr>
        <w:t>小手拉大手</w:t>
      </w:r>
      <w:r w:rsidRPr="00E0176B">
        <w:rPr>
          <w:bCs/>
          <w:color w:val="000000"/>
          <w:szCs w:val="32"/>
        </w:rPr>
        <w:t>”</w:t>
      </w:r>
      <w:r w:rsidRPr="00E0176B">
        <w:rPr>
          <w:bCs/>
          <w:color w:val="000000"/>
          <w:szCs w:val="32"/>
        </w:rPr>
        <w:t>等生态环保知识普及和社会实践活动</w:t>
      </w:r>
      <w:r w:rsidRPr="00E0176B">
        <w:rPr>
          <w:rFonts w:hint="eastAsia"/>
          <w:bCs/>
          <w:color w:val="000000"/>
          <w:szCs w:val="32"/>
        </w:rPr>
        <w:t>。组建“环保志愿者”队伍，定期开展学习培训，组织居民参与环保设施公众开放，</w:t>
      </w:r>
      <w:r w:rsidRPr="00E0176B">
        <w:rPr>
          <w:bCs/>
          <w:color w:val="000000"/>
          <w:szCs w:val="32"/>
        </w:rPr>
        <w:t>带动社区居民积极参与。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bCs/>
          <w:color w:val="000000"/>
          <w:szCs w:val="32"/>
        </w:rPr>
      </w:pPr>
      <w:r w:rsidRPr="00E0176B">
        <w:rPr>
          <w:rFonts w:hint="eastAsia"/>
          <w:b/>
          <w:bCs/>
          <w:color w:val="000000"/>
          <w:szCs w:val="32"/>
        </w:rPr>
        <w:t>2.</w:t>
      </w:r>
      <w:r w:rsidRPr="00E0176B">
        <w:rPr>
          <w:rFonts w:hint="eastAsia"/>
          <w:b/>
          <w:bCs/>
          <w:color w:val="000000"/>
          <w:szCs w:val="32"/>
        </w:rPr>
        <w:t>构建社区绿色文化。</w:t>
      </w:r>
      <w:r w:rsidRPr="00E0176B">
        <w:rPr>
          <w:bCs/>
          <w:color w:val="000000"/>
          <w:szCs w:val="32"/>
        </w:rPr>
        <w:t>贯彻共建共治共享理念，</w:t>
      </w:r>
      <w:r w:rsidRPr="00E0176B">
        <w:rPr>
          <w:rFonts w:hint="eastAsia"/>
          <w:bCs/>
          <w:color w:val="000000"/>
          <w:szCs w:val="32"/>
        </w:rPr>
        <w:t>因地制宜</w:t>
      </w:r>
      <w:r w:rsidRPr="00E0176B">
        <w:rPr>
          <w:bCs/>
          <w:color w:val="000000"/>
          <w:szCs w:val="32"/>
        </w:rPr>
        <w:t>编制发布社区绿色生活行为公约，倡导居民选择绿色生活方式，</w:t>
      </w:r>
      <w:r w:rsidRPr="00E0176B">
        <w:rPr>
          <w:bCs/>
          <w:szCs w:val="32"/>
        </w:rPr>
        <w:t>节约资源、开展绿色消费和绿色出行，</w:t>
      </w:r>
      <w:r w:rsidRPr="00E0176B">
        <w:rPr>
          <w:bCs/>
          <w:color w:val="000000"/>
          <w:szCs w:val="32"/>
        </w:rPr>
        <w:t>形成富有特色的社区绿色文化。加强社区相关文物古迹、历史建筑、古树名木等历史文化保护，</w:t>
      </w:r>
      <w:r w:rsidRPr="00E0176B">
        <w:rPr>
          <w:rFonts w:hint="eastAsia"/>
          <w:bCs/>
          <w:color w:val="000000"/>
          <w:szCs w:val="32"/>
        </w:rPr>
        <w:t>挖掘区域内涵，</w:t>
      </w:r>
      <w:r w:rsidRPr="00E0176B">
        <w:rPr>
          <w:bCs/>
          <w:color w:val="000000"/>
          <w:szCs w:val="32"/>
        </w:rPr>
        <w:t>展现社区</w:t>
      </w:r>
      <w:r w:rsidRPr="00E0176B">
        <w:rPr>
          <w:rFonts w:hint="eastAsia"/>
          <w:bCs/>
          <w:color w:val="000000"/>
          <w:szCs w:val="32"/>
        </w:rPr>
        <w:t>文化</w:t>
      </w:r>
      <w:r w:rsidRPr="00E0176B">
        <w:rPr>
          <w:bCs/>
          <w:color w:val="000000"/>
          <w:szCs w:val="32"/>
        </w:rPr>
        <w:t>特色，延续历史文脉</w:t>
      </w:r>
      <w:r w:rsidRPr="00E0176B">
        <w:rPr>
          <w:rFonts w:hint="eastAsia"/>
          <w:bCs/>
          <w:color w:val="000000"/>
          <w:szCs w:val="32"/>
        </w:rPr>
        <w:t>，形成富有特色的绿色文化</w:t>
      </w:r>
      <w:r w:rsidRPr="00E0176B">
        <w:rPr>
          <w:bCs/>
          <w:color w:val="000000"/>
          <w:szCs w:val="32"/>
        </w:rPr>
        <w:t>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rFonts w:eastAsia="楷体_GB2312"/>
          <w:bCs/>
          <w:color w:val="000000"/>
          <w:szCs w:val="32"/>
        </w:rPr>
      </w:pPr>
      <w:r w:rsidRPr="00E0176B">
        <w:rPr>
          <w:bCs/>
          <w:color w:val="000000"/>
          <w:szCs w:val="32"/>
        </w:rPr>
        <w:t>（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住房建设委、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生态环境局、</w:t>
      </w:r>
      <w:r w:rsidR="00C424B5"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城市管理委、</w:t>
      </w:r>
      <w:r w:rsidRPr="00E0176B">
        <w:rPr>
          <w:rFonts w:hint="eastAsia"/>
          <w:bCs/>
          <w:color w:val="000000"/>
          <w:szCs w:val="32"/>
        </w:rPr>
        <w:t>区</w:t>
      </w:r>
      <w:r w:rsidRPr="00E0176B">
        <w:rPr>
          <w:bCs/>
          <w:color w:val="000000"/>
          <w:szCs w:val="32"/>
        </w:rPr>
        <w:t>文化和旅游局、市规划资源局</w:t>
      </w:r>
      <w:r w:rsidRPr="00E0176B">
        <w:rPr>
          <w:rFonts w:hint="eastAsia"/>
          <w:bCs/>
          <w:color w:val="000000"/>
          <w:szCs w:val="32"/>
        </w:rPr>
        <w:t>滨海分局</w:t>
      </w:r>
      <w:r w:rsidRPr="00E0176B">
        <w:rPr>
          <w:bCs/>
          <w:color w:val="000000"/>
          <w:szCs w:val="32"/>
        </w:rPr>
        <w:t>按照职责分工指导推动，各</w:t>
      </w:r>
      <w:r w:rsidRPr="00E0176B">
        <w:rPr>
          <w:rFonts w:hint="eastAsia"/>
          <w:bCs/>
          <w:color w:val="000000"/>
          <w:szCs w:val="32"/>
        </w:rPr>
        <w:t>开发区、各街道办事处</w:t>
      </w:r>
      <w:r w:rsidRPr="00E0176B">
        <w:rPr>
          <w:bCs/>
          <w:color w:val="000000"/>
          <w:szCs w:val="32"/>
        </w:rPr>
        <w:t>组织实施）</w:t>
      </w:r>
    </w:p>
    <w:p w:rsidR="00FE0623" w:rsidRPr="00E0176B" w:rsidRDefault="00844142" w:rsidP="00FE0623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五</w:t>
      </w:r>
      <w:r w:rsidR="00FE0623" w:rsidRPr="00E0176B">
        <w:rPr>
          <w:rFonts w:eastAsia="黑体"/>
          <w:szCs w:val="32"/>
        </w:rPr>
        <w:t>、实施步骤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rFonts w:eastAsia="楷体_GB2312"/>
          <w:szCs w:val="32"/>
        </w:rPr>
      </w:pPr>
      <w:r w:rsidRPr="00E0176B">
        <w:rPr>
          <w:szCs w:val="32"/>
        </w:rPr>
        <w:t>绿色社区创建行动从今年</w:t>
      </w:r>
      <w:r w:rsidRPr="00E0176B">
        <w:rPr>
          <w:rFonts w:hint="eastAsia"/>
          <w:szCs w:val="32"/>
        </w:rPr>
        <w:t>12</w:t>
      </w:r>
      <w:r w:rsidRPr="00E0176B">
        <w:rPr>
          <w:szCs w:val="32"/>
        </w:rPr>
        <w:t>月开始，持续推进，到</w:t>
      </w:r>
      <w:r w:rsidRPr="00E0176B">
        <w:rPr>
          <w:szCs w:val="32"/>
        </w:rPr>
        <w:t>2022</w:t>
      </w:r>
      <w:r w:rsidRPr="00E0176B">
        <w:rPr>
          <w:szCs w:val="32"/>
        </w:rPr>
        <w:t>年底实现创建目标，取得明显成效。具体步骤：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rFonts w:eastAsia="楷体_GB2312"/>
          <w:szCs w:val="32"/>
        </w:rPr>
      </w:pPr>
      <w:r w:rsidRPr="00E0176B">
        <w:rPr>
          <w:rFonts w:eastAsia="楷体_GB2312"/>
          <w:szCs w:val="32"/>
        </w:rPr>
        <w:t>（一）试点先行阶段（</w:t>
      </w:r>
      <w:r w:rsidRPr="00E0176B">
        <w:rPr>
          <w:rFonts w:eastAsia="楷体_GB2312"/>
          <w:szCs w:val="32"/>
        </w:rPr>
        <w:t>2020</w:t>
      </w:r>
      <w:r w:rsidRPr="00E0176B">
        <w:rPr>
          <w:rFonts w:eastAsia="楷体_GB2312"/>
          <w:szCs w:val="32"/>
        </w:rPr>
        <w:t>年</w:t>
      </w:r>
      <w:r w:rsidRPr="00E0176B">
        <w:rPr>
          <w:rFonts w:eastAsia="楷体_GB2312" w:hint="eastAsia"/>
          <w:szCs w:val="32"/>
        </w:rPr>
        <w:t>12</w:t>
      </w:r>
      <w:r w:rsidRPr="00E0176B">
        <w:rPr>
          <w:rFonts w:eastAsia="楷体_GB2312"/>
          <w:szCs w:val="32"/>
        </w:rPr>
        <w:t>月至</w:t>
      </w:r>
      <w:r w:rsidRPr="00E0176B">
        <w:rPr>
          <w:rFonts w:eastAsia="楷体_GB2312" w:hint="eastAsia"/>
          <w:szCs w:val="32"/>
        </w:rPr>
        <w:t>2021</w:t>
      </w:r>
      <w:r w:rsidRPr="00E0176B">
        <w:rPr>
          <w:rFonts w:eastAsia="楷体_GB2312" w:hint="eastAsia"/>
          <w:szCs w:val="32"/>
        </w:rPr>
        <w:t>年</w:t>
      </w:r>
      <w:r w:rsidRPr="00E0176B">
        <w:rPr>
          <w:rFonts w:eastAsia="楷体_GB2312"/>
          <w:szCs w:val="32"/>
        </w:rPr>
        <w:t>5</w:t>
      </w:r>
      <w:r w:rsidRPr="00E0176B">
        <w:rPr>
          <w:rFonts w:eastAsia="楷体_GB2312"/>
          <w:szCs w:val="32"/>
        </w:rPr>
        <w:t>月）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1.</w:t>
      </w:r>
      <w:r w:rsidRPr="00E0176B">
        <w:rPr>
          <w:szCs w:val="32"/>
        </w:rPr>
        <w:t>动员部署。</w:t>
      </w:r>
      <w:r w:rsidRPr="00E0176B">
        <w:rPr>
          <w:rFonts w:hint="eastAsia"/>
          <w:szCs w:val="32"/>
        </w:rPr>
        <w:t>区政府组织区</w:t>
      </w:r>
      <w:r w:rsidRPr="00E0176B">
        <w:rPr>
          <w:szCs w:val="32"/>
        </w:rPr>
        <w:t>住房建设委</w:t>
      </w:r>
      <w:r w:rsidRPr="00E0176B">
        <w:rPr>
          <w:rFonts w:hint="eastAsia"/>
          <w:szCs w:val="32"/>
        </w:rPr>
        <w:t>等区</w:t>
      </w:r>
      <w:r w:rsidRPr="00E0176B">
        <w:rPr>
          <w:szCs w:val="32"/>
        </w:rPr>
        <w:t>有关部门</w:t>
      </w:r>
      <w:r w:rsidRPr="00E0176B">
        <w:rPr>
          <w:rFonts w:hint="eastAsia"/>
          <w:szCs w:val="32"/>
        </w:rPr>
        <w:t>、各开发区、</w:t>
      </w:r>
      <w:r w:rsidRPr="00E0176B">
        <w:rPr>
          <w:szCs w:val="32"/>
        </w:rPr>
        <w:t>各</w:t>
      </w:r>
      <w:r w:rsidRPr="00E0176B">
        <w:rPr>
          <w:rFonts w:hint="eastAsia"/>
          <w:szCs w:val="32"/>
        </w:rPr>
        <w:t>街道办事处</w:t>
      </w:r>
      <w:r w:rsidRPr="00E0176B">
        <w:rPr>
          <w:szCs w:val="32"/>
        </w:rPr>
        <w:t>，召开全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动员部署会，对全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开展绿色社</w:t>
      </w:r>
      <w:r w:rsidRPr="00E0176B">
        <w:rPr>
          <w:szCs w:val="32"/>
        </w:rPr>
        <w:lastRenderedPageBreak/>
        <w:t>区创建行动进行动员部署、对相关工作</w:t>
      </w:r>
      <w:r w:rsidRPr="00E0176B">
        <w:rPr>
          <w:kern w:val="0"/>
          <w:szCs w:val="32"/>
        </w:rPr>
        <w:t>进行培训</w:t>
      </w:r>
      <w:r w:rsidRPr="00E0176B">
        <w:rPr>
          <w:szCs w:val="32"/>
        </w:rPr>
        <w:t>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2.</w:t>
      </w:r>
      <w:r w:rsidRPr="00E0176B">
        <w:rPr>
          <w:rFonts w:hint="eastAsia"/>
          <w:szCs w:val="32"/>
        </w:rPr>
        <w:t>细化措施</w:t>
      </w:r>
      <w:r w:rsidRPr="00E0176B">
        <w:rPr>
          <w:szCs w:val="32"/>
        </w:rPr>
        <w:t>。各</w:t>
      </w:r>
      <w:r w:rsidRPr="00E0176B">
        <w:rPr>
          <w:rFonts w:hint="eastAsia"/>
          <w:szCs w:val="32"/>
        </w:rPr>
        <w:t>开发区、街道</w:t>
      </w:r>
      <w:r w:rsidRPr="00E0176B">
        <w:rPr>
          <w:bCs/>
          <w:color w:val="000000"/>
          <w:szCs w:val="32"/>
        </w:rPr>
        <w:t>要按照统筹规划、分步推进、尽力而为、量力而行的原则，</w:t>
      </w:r>
      <w:r w:rsidRPr="00E0176B">
        <w:rPr>
          <w:rFonts w:hint="eastAsia"/>
          <w:bCs/>
          <w:color w:val="000000"/>
          <w:szCs w:val="32"/>
        </w:rPr>
        <w:t>进一步细化</w:t>
      </w:r>
      <w:r w:rsidRPr="00E0176B">
        <w:rPr>
          <w:bCs/>
          <w:color w:val="000000"/>
          <w:szCs w:val="32"/>
        </w:rPr>
        <w:t>绿色社区创建行动</w:t>
      </w:r>
      <w:r w:rsidRPr="00E0176B">
        <w:rPr>
          <w:rFonts w:hint="eastAsia"/>
          <w:bCs/>
          <w:color w:val="000000"/>
          <w:szCs w:val="32"/>
        </w:rPr>
        <w:t>措施</w:t>
      </w:r>
      <w:r w:rsidRPr="00E0176B">
        <w:rPr>
          <w:bCs/>
          <w:color w:val="000000"/>
          <w:szCs w:val="32"/>
        </w:rPr>
        <w:t>，明确责任分工，按照</w:t>
      </w:r>
      <w:r w:rsidRPr="00E0176B">
        <w:rPr>
          <w:szCs w:val="32"/>
        </w:rPr>
        <w:t>绿色社区创建标准</w:t>
      </w:r>
      <w:r w:rsidRPr="00E0176B">
        <w:rPr>
          <w:rFonts w:hint="eastAsia"/>
          <w:szCs w:val="32"/>
        </w:rPr>
        <w:t>和指标体系</w:t>
      </w:r>
      <w:r w:rsidRPr="00E0176B">
        <w:rPr>
          <w:szCs w:val="32"/>
        </w:rPr>
        <w:t>（见附件），立足本</w:t>
      </w:r>
      <w:r w:rsidRPr="00E0176B">
        <w:rPr>
          <w:rFonts w:hint="eastAsia"/>
          <w:szCs w:val="32"/>
        </w:rPr>
        <w:t>区域</w:t>
      </w:r>
      <w:r w:rsidRPr="00E0176B">
        <w:rPr>
          <w:szCs w:val="32"/>
        </w:rPr>
        <w:t>实际，</w:t>
      </w:r>
      <w:r w:rsidRPr="00E0176B">
        <w:rPr>
          <w:szCs w:val="32"/>
        </w:rPr>
        <w:t xml:space="preserve"> </w:t>
      </w:r>
      <w:r w:rsidRPr="00E0176B">
        <w:rPr>
          <w:rFonts w:hint="eastAsia"/>
          <w:szCs w:val="32"/>
        </w:rPr>
        <w:t>推进创建工作。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3.</w:t>
      </w:r>
      <w:r w:rsidRPr="00E0176B">
        <w:rPr>
          <w:szCs w:val="32"/>
        </w:rPr>
        <w:t>选取试点。</w:t>
      </w:r>
      <w:r w:rsidRPr="00E0176B">
        <w:rPr>
          <w:bCs/>
          <w:color w:val="000000"/>
          <w:szCs w:val="32"/>
        </w:rPr>
        <w:t>各</w:t>
      </w:r>
      <w:r w:rsidRPr="00E0176B">
        <w:rPr>
          <w:rFonts w:hint="eastAsia"/>
          <w:bCs/>
          <w:color w:val="000000"/>
          <w:szCs w:val="32"/>
        </w:rPr>
        <w:t>开发区、各街道</w:t>
      </w:r>
      <w:r w:rsidRPr="00E0176B">
        <w:rPr>
          <w:szCs w:val="32"/>
        </w:rPr>
        <w:t>对辖区内社区现状进行调查摸底，了解掌握社区实际情况，确保调查</w:t>
      </w:r>
      <w:proofErr w:type="gramStart"/>
      <w:r w:rsidRPr="00E0176B">
        <w:rPr>
          <w:szCs w:val="32"/>
        </w:rPr>
        <w:t>摸底全</w:t>
      </w:r>
      <w:proofErr w:type="gramEnd"/>
      <w:r w:rsidRPr="00E0176B">
        <w:rPr>
          <w:szCs w:val="32"/>
        </w:rPr>
        <w:t>覆盖、无遗漏、底数清。在摸清底数基础上，结合实际选取试点社区，可选取不同年代建设的老旧小区和新建小区等具有代表性的社区，作为试点先行开展创建行动，要优先安排居民创建意愿强、积极性高、有工作基础的社区开展创建。每个街道至少启动</w:t>
      </w:r>
      <w:r w:rsidRPr="00E0176B">
        <w:rPr>
          <w:szCs w:val="32"/>
        </w:rPr>
        <w:t>1-2</w:t>
      </w:r>
      <w:r w:rsidRPr="00E0176B">
        <w:rPr>
          <w:szCs w:val="32"/>
        </w:rPr>
        <w:t>个社区试点</w:t>
      </w:r>
      <w:r w:rsidRPr="00E0176B">
        <w:rPr>
          <w:rFonts w:hint="eastAsia"/>
          <w:szCs w:val="32"/>
        </w:rPr>
        <w:t>，于</w:t>
      </w:r>
      <w:r w:rsidRPr="00E0176B">
        <w:rPr>
          <w:rFonts w:hint="eastAsia"/>
          <w:szCs w:val="32"/>
        </w:rPr>
        <w:t>12</w:t>
      </w:r>
      <w:r w:rsidRPr="00E0176B">
        <w:rPr>
          <w:rFonts w:hint="eastAsia"/>
          <w:szCs w:val="32"/>
        </w:rPr>
        <w:t>月</w:t>
      </w:r>
      <w:r w:rsidRPr="00E0176B">
        <w:rPr>
          <w:rFonts w:hint="eastAsia"/>
          <w:szCs w:val="32"/>
        </w:rPr>
        <w:t>10</w:t>
      </w:r>
      <w:r w:rsidRPr="00E0176B">
        <w:rPr>
          <w:rFonts w:hint="eastAsia"/>
          <w:szCs w:val="32"/>
        </w:rPr>
        <w:t>日前报区住房建设委。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4.</w:t>
      </w:r>
      <w:r w:rsidRPr="00E0176B">
        <w:rPr>
          <w:szCs w:val="32"/>
        </w:rPr>
        <w:t>组织实施。</w:t>
      </w:r>
      <w:r w:rsidRPr="00E0176B">
        <w:rPr>
          <w:bCs/>
          <w:color w:val="000000"/>
          <w:szCs w:val="32"/>
        </w:rPr>
        <w:t>各</w:t>
      </w:r>
      <w:r w:rsidRPr="00E0176B">
        <w:rPr>
          <w:rFonts w:hint="eastAsia"/>
          <w:bCs/>
          <w:color w:val="000000"/>
          <w:szCs w:val="32"/>
        </w:rPr>
        <w:t>开发区、各街道</w:t>
      </w:r>
      <w:r w:rsidRPr="00E0176B">
        <w:rPr>
          <w:szCs w:val="32"/>
        </w:rPr>
        <w:t>要对照绿色社区创建标准</w:t>
      </w:r>
      <w:r w:rsidRPr="00E0176B">
        <w:rPr>
          <w:rFonts w:hint="eastAsia"/>
          <w:szCs w:val="32"/>
        </w:rPr>
        <w:t>和指标体系</w:t>
      </w:r>
      <w:r w:rsidRPr="00E0176B">
        <w:rPr>
          <w:szCs w:val="32"/>
        </w:rPr>
        <w:t>，加快补齐社区存在的短板，努力达到创建要求。同时，大力宣传绿色社区创建行动的目的意义，动员广大人民群众积极参与，营造良好社会氛围。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rFonts w:eastAsia="楷体_GB2312"/>
          <w:szCs w:val="32"/>
        </w:rPr>
      </w:pPr>
      <w:r w:rsidRPr="00E0176B">
        <w:rPr>
          <w:rFonts w:eastAsia="楷体_GB2312"/>
          <w:szCs w:val="32"/>
        </w:rPr>
        <w:t>（二）推广示范阶段（</w:t>
      </w:r>
      <w:r w:rsidRPr="00E0176B">
        <w:rPr>
          <w:rFonts w:eastAsia="楷体_GB2312"/>
          <w:szCs w:val="32"/>
        </w:rPr>
        <w:t>2021</w:t>
      </w:r>
      <w:r w:rsidRPr="00E0176B">
        <w:rPr>
          <w:rFonts w:eastAsia="楷体_GB2312"/>
          <w:szCs w:val="32"/>
        </w:rPr>
        <w:t>年</w:t>
      </w:r>
      <w:r w:rsidRPr="00E0176B">
        <w:rPr>
          <w:rFonts w:eastAsia="楷体_GB2312"/>
          <w:szCs w:val="32"/>
        </w:rPr>
        <w:t>6</w:t>
      </w:r>
      <w:r w:rsidRPr="00E0176B">
        <w:rPr>
          <w:rFonts w:eastAsia="楷体_GB2312"/>
          <w:szCs w:val="32"/>
        </w:rPr>
        <w:t>月至</w:t>
      </w:r>
      <w:r w:rsidRPr="00E0176B">
        <w:rPr>
          <w:rFonts w:eastAsia="楷体_GB2312"/>
          <w:szCs w:val="32"/>
        </w:rPr>
        <w:t>12</w:t>
      </w:r>
      <w:r w:rsidRPr="00E0176B">
        <w:rPr>
          <w:rFonts w:eastAsia="楷体_GB2312"/>
          <w:szCs w:val="32"/>
        </w:rPr>
        <w:t>月）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1.</w:t>
      </w:r>
      <w:r w:rsidRPr="00E0176B">
        <w:rPr>
          <w:szCs w:val="32"/>
        </w:rPr>
        <w:t>总结经验。</w:t>
      </w:r>
      <w:r w:rsidRPr="00E0176B">
        <w:rPr>
          <w:bCs/>
          <w:color w:val="000000"/>
          <w:szCs w:val="32"/>
        </w:rPr>
        <w:t>各</w:t>
      </w:r>
      <w:r w:rsidRPr="00E0176B">
        <w:rPr>
          <w:rFonts w:hint="eastAsia"/>
          <w:bCs/>
          <w:color w:val="000000"/>
          <w:szCs w:val="32"/>
        </w:rPr>
        <w:t>开发区、各街道</w:t>
      </w:r>
      <w:r w:rsidRPr="00E0176B">
        <w:rPr>
          <w:szCs w:val="32"/>
        </w:rPr>
        <w:t>在开展创建行动试点的基础上，及时总结试点经验，形成一批可复制、可推广的经验做法。同时，针对存在的重点、难点问题，抓紧完善工作措施。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2.</w:t>
      </w:r>
      <w:r w:rsidRPr="00E0176B">
        <w:rPr>
          <w:szCs w:val="32"/>
        </w:rPr>
        <w:t>逐步推广。充分发挥试点示范引领作用，采取现场会、经验交流会等形式，推广试点社区的经验做法，促进社区之间相互</w:t>
      </w:r>
      <w:r w:rsidRPr="00E0176B">
        <w:rPr>
          <w:szCs w:val="32"/>
        </w:rPr>
        <w:lastRenderedPageBreak/>
        <w:t>学习借鉴。各</w:t>
      </w:r>
      <w:r w:rsidRPr="00E0176B">
        <w:rPr>
          <w:rFonts w:hint="eastAsia"/>
          <w:szCs w:val="32"/>
        </w:rPr>
        <w:t>开发区、各街道</w:t>
      </w:r>
      <w:r w:rsidRPr="00E0176B">
        <w:rPr>
          <w:szCs w:val="32"/>
        </w:rPr>
        <w:t>至少再选取本</w:t>
      </w:r>
      <w:r w:rsidRPr="00E0176B">
        <w:rPr>
          <w:rFonts w:hint="eastAsia"/>
          <w:szCs w:val="32"/>
        </w:rPr>
        <w:t>辖区</w:t>
      </w:r>
      <w:r w:rsidRPr="00E0176B">
        <w:rPr>
          <w:szCs w:val="32"/>
        </w:rPr>
        <w:t>30%</w:t>
      </w:r>
      <w:r w:rsidRPr="00E0176B">
        <w:rPr>
          <w:szCs w:val="32"/>
        </w:rPr>
        <w:t>的城市社区开展创建行动并达到创建要求，力争取得阶段性成果。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3.</w:t>
      </w:r>
      <w:r w:rsidRPr="00E0176B">
        <w:rPr>
          <w:szCs w:val="32"/>
        </w:rPr>
        <w:t>阶段评估。区政府</w:t>
      </w:r>
      <w:r w:rsidRPr="00E0176B">
        <w:rPr>
          <w:rFonts w:hint="eastAsia"/>
          <w:szCs w:val="32"/>
        </w:rPr>
        <w:t>组织各相关部门</w:t>
      </w:r>
      <w:r w:rsidRPr="00E0176B">
        <w:rPr>
          <w:szCs w:val="32"/>
        </w:rPr>
        <w:t>对本区绿色社区创建行动实施效果进行阶段性评估，总结经验教训，深入研究解决遇到的各类矛盾问题，为持续推动绿色社区创建工作奠定坚实基础。</w:t>
      </w:r>
    </w:p>
    <w:p w:rsidR="00FE0623" w:rsidRPr="00E0176B" w:rsidRDefault="00FE0623" w:rsidP="00FE0623">
      <w:pPr>
        <w:spacing w:line="560" w:lineRule="exact"/>
        <w:ind w:firstLineChars="150" w:firstLine="480"/>
        <w:rPr>
          <w:rFonts w:eastAsia="楷体_GB2312"/>
          <w:szCs w:val="32"/>
        </w:rPr>
      </w:pPr>
      <w:r w:rsidRPr="00E0176B">
        <w:rPr>
          <w:rFonts w:eastAsia="楷体_GB2312"/>
          <w:szCs w:val="32"/>
        </w:rPr>
        <w:t>（三）巩固完成阶段（</w:t>
      </w:r>
      <w:r w:rsidRPr="00E0176B">
        <w:rPr>
          <w:rFonts w:eastAsia="楷体_GB2312"/>
          <w:szCs w:val="32"/>
        </w:rPr>
        <w:t>2022</w:t>
      </w:r>
      <w:r w:rsidRPr="00E0176B">
        <w:rPr>
          <w:rFonts w:eastAsia="楷体_GB2312"/>
          <w:szCs w:val="32"/>
        </w:rPr>
        <w:t>年</w:t>
      </w:r>
      <w:r w:rsidRPr="00E0176B">
        <w:rPr>
          <w:rFonts w:eastAsia="楷体_GB2312"/>
          <w:szCs w:val="32"/>
        </w:rPr>
        <w:t>1</w:t>
      </w:r>
      <w:r w:rsidRPr="00E0176B">
        <w:rPr>
          <w:rFonts w:eastAsia="楷体_GB2312"/>
          <w:szCs w:val="32"/>
        </w:rPr>
        <w:t>月至</w:t>
      </w:r>
      <w:r w:rsidRPr="00E0176B">
        <w:rPr>
          <w:rFonts w:eastAsia="楷体_GB2312"/>
          <w:szCs w:val="32"/>
        </w:rPr>
        <w:t>12</w:t>
      </w:r>
      <w:r w:rsidRPr="00E0176B">
        <w:rPr>
          <w:rFonts w:eastAsia="楷体_GB2312"/>
          <w:szCs w:val="32"/>
        </w:rPr>
        <w:t>月）。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1.</w:t>
      </w:r>
      <w:r w:rsidRPr="00E0176B">
        <w:rPr>
          <w:szCs w:val="32"/>
        </w:rPr>
        <w:t>巩固完成。</w:t>
      </w:r>
      <w:r w:rsidRPr="00E0176B">
        <w:rPr>
          <w:bCs/>
          <w:color w:val="000000"/>
          <w:szCs w:val="32"/>
        </w:rPr>
        <w:t>各</w:t>
      </w:r>
      <w:r w:rsidRPr="00E0176B">
        <w:rPr>
          <w:rFonts w:hint="eastAsia"/>
          <w:bCs/>
          <w:color w:val="000000"/>
          <w:szCs w:val="32"/>
        </w:rPr>
        <w:t>开发区、各街道</w:t>
      </w:r>
      <w:r w:rsidRPr="00E0176B">
        <w:rPr>
          <w:szCs w:val="32"/>
        </w:rPr>
        <w:t>要巩固前期取得的成果，加大工作力度，统筹推进、持续深入、务求实效。按照本</w:t>
      </w:r>
      <w:r w:rsidRPr="00E0176B">
        <w:rPr>
          <w:rFonts w:hint="eastAsia"/>
          <w:szCs w:val="32"/>
        </w:rPr>
        <w:t>辖区</w:t>
      </w:r>
      <w:r w:rsidRPr="00E0176B">
        <w:rPr>
          <w:szCs w:val="32"/>
        </w:rPr>
        <w:t>60%</w:t>
      </w:r>
      <w:r w:rsidRPr="00E0176B">
        <w:rPr>
          <w:szCs w:val="32"/>
        </w:rPr>
        <w:t>以上的城市社区开展创建行动的工作目标，选取其余社区开展创建行动，并达到创建要求，基本实现社区人居环境整洁、舒适、安全、美丽的目标。</w:t>
      </w:r>
      <w:r w:rsidRPr="00E0176B">
        <w:rPr>
          <w:szCs w:val="32"/>
        </w:rPr>
        <w:t xml:space="preserve"> 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2.</w:t>
      </w:r>
      <w:r w:rsidRPr="00E0176B">
        <w:rPr>
          <w:szCs w:val="32"/>
        </w:rPr>
        <w:t>长效管理。</w:t>
      </w:r>
      <w:r w:rsidRPr="00E0176B">
        <w:rPr>
          <w:bCs/>
          <w:color w:val="000000"/>
          <w:szCs w:val="32"/>
        </w:rPr>
        <w:t>各</w:t>
      </w:r>
      <w:r w:rsidRPr="00E0176B">
        <w:rPr>
          <w:rFonts w:hint="eastAsia"/>
          <w:bCs/>
          <w:color w:val="000000"/>
          <w:szCs w:val="32"/>
        </w:rPr>
        <w:t>开发区、各街道</w:t>
      </w:r>
      <w:r w:rsidRPr="00E0176B">
        <w:rPr>
          <w:szCs w:val="32"/>
        </w:rPr>
        <w:t>要全面系统总结三年来绿色社区创建行动开展情况，并结合经验做法，建立健全长效管理机制，巩固创建成果</w:t>
      </w:r>
      <w:r w:rsidRPr="00E0176B">
        <w:rPr>
          <w:rFonts w:hint="eastAsia"/>
          <w:szCs w:val="32"/>
        </w:rPr>
        <w:t>，相关情况报区政府</w:t>
      </w:r>
      <w:r w:rsidRPr="00E0176B">
        <w:rPr>
          <w:szCs w:val="32"/>
        </w:rPr>
        <w:t>。</w:t>
      </w:r>
    </w:p>
    <w:p w:rsidR="00FE0623" w:rsidRPr="00E0176B" w:rsidRDefault="00844142" w:rsidP="00FE0623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六</w:t>
      </w:r>
      <w:r w:rsidR="00FE0623" w:rsidRPr="00E0176B">
        <w:rPr>
          <w:rFonts w:eastAsia="黑体"/>
          <w:szCs w:val="32"/>
        </w:rPr>
        <w:t>、</w:t>
      </w:r>
      <w:r w:rsidR="00FE0623" w:rsidRPr="00E0176B">
        <w:rPr>
          <w:rFonts w:eastAsia="黑体"/>
          <w:szCs w:val="32"/>
        </w:rPr>
        <w:t xml:space="preserve"> </w:t>
      </w:r>
      <w:r w:rsidR="00FE0623" w:rsidRPr="00E0176B">
        <w:rPr>
          <w:rFonts w:eastAsia="黑体"/>
          <w:szCs w:val="32"/>
        </w:rPr>
        <w:t>保障措施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rFonts w:eastAsia="楷体_GB2312"/>
          <w:b/>
          <w:szCs w:val="32"/>
        </w:rPr>
      </w:pPr>
      <w:r w:rsidRPr="00E0176B">
        <w:rPr>
          <w:rFonts w:eastAsia="楷体_GB2312"/>
          <w:b/>
          <w:szCs w:val="32"/>
        </w:rPr>
        <w:t>（一）加强组织领导</w:t>
      </w: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  <w:r w:rsidRPr="00E0176B">
        <w:rPr>
          <w:szCs w:val="32"/>
        </w:rPr>
        <w:t>建立</w:t>
      </w:r>
      <w:r w:rsidRPr="00E0176B">
        <w:rPr>
          <w:rFonts w:hint="eastAsia"/>
          <w:szCs w:val="32"/>
        </w:rPr>
        <w:t>区政府统筹，区住房建设委牵头协调，会同区</w:t>
      </w:r>
      <w:r w:rsidRPr="00E0176B">
        <w:rPr>
          <w:szCs w:val="32"/>
        </w:rPr>
        <w:t>级部门指导推动，</w:t>
      </w:r>
      <w:r w:rsidRPr="00E0176B">
        <w:rPr>
          <w:rFonts w:hint="eastAsia"/>
          <w:szCs w:val="32"/>
        </w:rPr>
        <w:t>各开发区、各街道</w:t>
      </w:r>
      <w:r w:rsidRPr="00E0176B">
        <w:rPr>
          <w:szCs w:val="32"/>
        </w:rPr>
        <w:t>组织实施的领导工作机制。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szCs w:val="32"/>
        </w:rPr>
      </w:pPr>
      <w:r w:rsidRPr="00E0176B">
        <w:rPr>
          <w:b/>
          <w:szCs w:val="32"/>
        </w:rPr>
        <w:t>1.</w:t>
      </w:r>
      <w:r w:rsidRPr="00E0176B">
        <w:rPr>
          <w:rFonts w:hint="eastAsia"/>
          <w:b/>
          <w:szCs w:val="32"/>
        </w:rPr>
        <w:t>区</w:t>
      </w:r>
      <w:r w:rsidRPr="00E0176B">
        <w:rPr>
          <w:b/>
          <w:szCs w:val="32"/>
        </w:rPr>
        <w:t>级部门指导推动。</w:t>
      </w:r>
      <w:r w:rsidRPr="00E0176B">
        <w:rPr>
          <w:szCs w:val="32"/>
        </w:rPr>
        <w:t>建立</w:t>
      </w:r>
      <w:r w:rsidRPr="00E0176B">
        <w:rPr>
          <w:rFonts w:hint="eastAsia"/>
          <w:szCs w:val="32"/>
        </w:rPr>
        <w:t>全区</w:t>
      </w:r>
      <w:r w:rsidRPr="00E0176B">
        <w:rPr>
          <w:szCs w:val="32"/>
        </w:rPr>
        <w:t>绿色社区创建行动部门协作机制，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住房建设委会同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发展改革委、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城市管理委、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民政局、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水务局、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公安局、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生态环境局、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市场监管</w:t>
      </w:r>
      <w:r w:rsidR="00F80D7E">
        <w:rPr>
          <w:rFonts w:hint="eastAsia"/>
          <w:szCs w:val="32"/>
        </w:rPr>
        <w:t>局</w:t>
      </w:r>
      <w:r w:rsidRPr="00E0176B">
        <w:rPr>
          <w:szCs w:val="32"/>
        </w:rPr>
        <w:t>等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级职能部门定期召开会议，对</w:t>
      </w:r>
      <w:r w:rsidRPr="00E0176B">
        <w:rPr>
          <w:rFonts w:hint="eastAsia"/>
          <w:szCs w:val="32"/>
        </w:rPr>
        <w:t>全区</w:t>
      </w:r>
      <w:r w:rsidRPr="00E0176B">
        <w:rPr>
          <w:szCs w:val="32"/>
        </w:rPr>
        <w:t>绿色社区创建工作进行研究。</w:t>
      </w:r>
      <w:r w:rsidRPr="00E0176B">
        <w:rPr>
          <w:rFonts w:hint="eastAsia"/>
          <w:szCs w:val="32"/>
        </w:rPr>
        <w:t>区</w:t>
      </w:r>
      <w:r w:rsidRPr="00E0176B">
        <w:rPr>
          <w:rFonts w:hint="eastAsia"/>
          <w:szCs w:val="32"/>
        </w:rPr>
        <w:lastRenderedPageBreak/>
        <w:t>级</w:t>
      </w:r>
      <w:r w:rsidRPr="00E0176B">
        <w:rPr>
          <w:szCs w:val="32"/>
        </w:rPr>
        <w:t>各相关部门按照各自职责</w:t>
      </w:r>
      <w:r w:rsidRPr="00E0176B">
        <w:rPr>
          <w:rFonts w:hint="eastAsia"/>
          <w:szCs w:val="32"/>
        </w:rPr>
        <w:t>主动对接市级部门，争取政策、技术支持，进一步细化创建标准和指标体系，对</w:t>
      </w:r>
      <w:r w:rsidRPr="00E0176B">
        <w:rPr>
          <w:spacing w:val="-6"/>
          <w:szCs w:val="32"/>
        </w:rPr>
        <w:t>各</w:t>
      </w:r>
      <w:r w:rsidRPr="00E0176B">
        <w:rPr>
          <w:rFonts w:hint="eastAsia"/>
          <w:spacing w:val="-6"/>
          <w:szCs w:val="32"/>
        </w:rPr>
        <w:t>开发区、各街道创建工作做好分类指导、检查和监督</w:t>
      </w:r>
      <w:r w:rsidRPr="00E0176B">
        <w:rPr>
          <w:szCs w:val="32"/>
        </w:rPr>
        <w:t>，每年年底前按照绿色社区创建标准进行验收，做好绿色社区创建相应工作，要明确</w:t>
      </w:r>
      <w:r w:rsidRPr="00E0176B">
        <w:rPr>
          <w:szCs w:val="32"/>
        </w:rPr>
        <w:t>1</w:t>
      </w:r>
      <w:r w:rsidRPr="00E0176B">
        <w:rPr>
          <w:szCs w:val="32"/>
        </w:rPr>
        <w:t>名</w:t>
      </w:r>
      <w:r w:rsidRPr="00E0176B">
        <w:rPr>
          <w:rFonts w:hint="eastAsia"/>
          <w:szCs w:val="32"/>
        </w:rPr>
        <w:t>分管领导</w:t>
      </w:r>
      <w:r w:rsidRPr="00E0176B">
        <w:rPr>
          <w:szCs w:val="32"/>
        </w:rPr>
        <w:t>、</w:t>
      </w:r>
      <w:r w:rsidRPr="00E0176B">
        <w:rPr>
          <w:szCs w:val="32"/>
        </w:rPr>
        <w:t>1</w:t>
      </w:r>
      <w:r w:rsidRPr="00E0176B">
        <w:rPr>
          <w:szCs w:val="32"/>
        </w:rPr>
        <w:t>名责任处室</w:t>
      </w:r>
      <w:r w:rsidRPr="00E0176B">
        <w:rPr>
          <w:rFonts w:hint="eastAsia"/>
          <w:szCs w:val="32"/>
        </w:rPr>
        <w:t>负责人负责</w:t>
      </w:r>
      <w:r w:rsidRPr="00E0176B">
        <w:rPr>
          <w:szCs w:val="32"/>
        </w:rPr>
        <w:t>具体相关工作。</w:t>
      </w:r>
    </w:p>
    <w:p w:rsidR="00FE0623" w:rsidRPr="00E0176B" w:rsidRDefault="00FE0623" w:rsidP="00FE0623">
      <w:pPr>
        <w:pStyle w:val="a3"/>
        <w:spacing w:line="560" w:lineRule="exact"/>
        <w:ind w:firstLineChars="200" w:firstLine="618"/>
        <w:rPr>
          <w:szCs w:val="32"/>
        </w:rPr>
      </w:pPr>
      <w:r w:rsidRPr="00E0176B">
        <w:rPr>
          <w:b/>
          <w:spacing w:val="-6"/>
          <w:szCs w:val="32"/>
        </w:rPr>
        <w:t>2.</w:t>
      </w:r>
      <w:r w:rsidRPr="00E0176B">
        <w:rPr>
          <w:b/>
          <w:spacing w:val="-6"/>
          <w:szCs w:val="32"/>
        </w:rPr>
        <w:t>各</w:t>
      </w:r>
      <w:r w:rsidRPr="00E0176B">
        <w:rPr>
          <w:rFonts w:hint="eastAsia"/>
          <w:b/>
          <w:spacing w:val="-6"/>
          <w:szCs w:val="32"/>
        </w:rPr>
        <w:t>开发区、各街道</w:t>
      </w:r>
      <w:r w:rsidRPr="00E0176B">
        <w:rPr>
          <w:b/>
          <w:spacing w:val="-6"/>
          <w:szCs w:val="32"/>
        </w:rPr>
        <w:t>组织实施。</w:t>
      </w:r>
      <w:r w:rsidRPr="00E0176B">
        <w:rPr>
          <w:spacing w:val="-6"/>
          <w:szCs w:val="32"/>
        </w:rPr>
        <w:t>各</w:t>
      </w:r>
      <w:r w:rsidRPr="00E0176B">
        <w:rPr>
          <w:rFonts w:hint="eastAsia"/>
          <w:spacing w:val="-6"/>
          <w:szCs w:val="32"/>
        </w:rPr>
        <w:t>开发区、各街道</w:t>
      </w:r>
      <w:r w:rsidRPr="00E0176B">
        <w:rPr>
          <w:szCs w:val="32"/>
        </w:rPr>
        <w:t>是落实绿色社区创建工作</w:t>
      </w:r>
      <w:r w:rsidRPr="00E0176B">
        <w:rPr>
          <w:rFonts w:hint="eastAsia"/>
          <w:szCs w:val="32"/>
        </w:rPr>
        <w:t>实施的</w:t>
      </w:r>
      <w:r w:rsidR="003A2A41" w:rsidRPr="00E0176B">
        <w:rPr>
          <w:rFonts w:hint="eastAsia"/>
          <w:szCs w:val="32"/>
        </w:rPr>
        <w:t>主体</w:t>
      </w:r>
      <w:r w:rsidRPr="00E0176B">
        <w:rPr>
          <w:szCs w:val="32"/>
        </w:rPr>
        <w:t>单位，</w:t>
      </w:r>
      <w:r w:rsidR="009D69D2" w:rsidRPr="00E0176B">
        <w:rPr>
          <w:rFonts w:hint="eastAsia"/>
          <w:szCs w:val="32"/>
        </w:rPr>
        <w:t>要高度重视创建工作，</w:t>
      </w:r>
      <w:r w:rsidR="003A2A41" w:rsidRPr="00E0176B">
        <w:rPr>
          <w:rFonts w:hint="eastAsia"/>
          <w:szCs w:val="32"/>
        </w:rPr>
        <w:t>要成立专班，指定专人负责，按创建标准落实具体工作，</w:t>
      </w:r>
      <w:r w:rsidRPr="00E0176B">
        <w:rPr>
          <w:rFonts w:hint="eastAsia"/>
          <w:szCs w:val="32"/>
        </w:rPr>
        <w:t>要</w:t>
      </w:r>
      <w:r w:rsidRPr="00E0176B">
        <w:rPr>
          <w:szCs w:val="32"/>
        </w:rPr>
        <w:t>充分发挥属地优势，做好群众工作，</w:t>
      </w:r>
      <w:r w:rsidRPr="00E0176B">
        <w:rPr>
          <w:rFonts w:hint="eastAsia"/>
          <w:szCs w:val="32"/>
        </w:rPr>
        <w:t>积极探索社区长效管理机制、基础设施绿色改造、环境整治、智能化改造等方面可复制可推广的方法和经验，稳步有序</w:t>
      </w:r>
      <w:r w:rsidRPr="00E0176B">
        <w:rPr>
          <w:szCs w:val="32"/>
        </w:rPr>
        <w:t>推进创建工作顺利开展。</w:t>
      </w:r>
    </w:p>
    <w:p w:rsidR="00FE0623" w:rsidRPr="00E0176B" w:rsidRDefault="00FE0623" w:rsidP="00FE0623">
      <w:pPr>
        <w:spacing w:line="560" w:lineRule="exact"/>
        <w:ind w:firstLineChars="200" w:firstLine="643"/>
        <w:rPr>
          <w:rFonts w:eastAsia="楷体_GB2312"/>
          <w:b/>
          <w:szCs w:val="32"/>
        </w:rPr>
      </w:pPr>
      <w:r w:rsidRPr="00E0176B">
        <w:rPr>
          <w:rFonts w:eastAsia="楷体_GB2312"/>
          <w:b/>
          <w:szCs w:val="32"/>
        </w:rPr>
        <w:t>（二）统筹政策支持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Chars="200" w:firstLine="640"/>
        <w:outlineLvl w:val="0"/>
        <w:rPr>
          <w:bCs/>
          <w:color w:val="000000"/>
          <w:szCs w:val="32"/>
        </w:rPr>
      </w:pPr>
      <w:r w:rsidRPr="00E0176B">
        <w:rPr>
          <w:bCs/>
          <w:color w:val="000000"/>
          <w:szCs w:val="32"/>
        </w:rPr>
        <w:t>加大绿色社区创建行动财政支持，统筹</w:t>
      </w:r>
      <w:r w:rsidRPr="00E0176B">
        <w:rPr>
          <w:szCs w:val="32"/>
        </w:rPr>
        <w:t>用好</w:t>
      </w:r>
      <w:r w:rsidRPr="00E0176B">
        <w:rPr>
          <w:bCs/>
          <w:color w:val="000000"/>
          <w:szCs w:val="32"/>
        </w:rPr>
        <w:t>城镇老旧小区改造、绿色建筑、既有建筑绿色化改造、海绵城市建设、智慧城市建设等</w:t>
      </w:r>
      <w:r w:rsidRPr="00E0176B">
        <w:rPr>
          <w:szCs w:val="32"/>
        </w:rPr>
        <w:t>涉及住宅小区的各类</w:t>
      </w:r>
      <w:r w:rsidRPr="00E0176B">
        <w:rPr>
          <w:bCs/>
          <w:color w:val="000000"/>
          <w:szCs w:val="32"/>
        </w:rPr>
        <w:t>资金，推进绿色社区创建</w:t>
      </w:r>
      <w:r w:rsidRPr="00E0176B">
        <w:rPr>
          <w:szCs w:val="32"/>
        </w:rPr>
        <w:t>，提高资金使用效率</w:t>
      </w:r>
      <w:r w:rsidRPr="00E0176B">
        <w:rPr>
          <w:bCs/>
          <w:color w:val="000000"/>
          <w:szCs w:val="32"/>
        </w:rPr>
        <w:t>。积极争取政策性银行、开发性银行和商业银行</w:t>
      </w:r>
      <w:r w:rsidRPr="00E0176B">
        <w:rPr>
          <w:szCs w:val="32"/>
        </w:rPr>
        <w:t>，对参与绿色社区创建的企业和项目提供信贷支持。通过政府采购、新增设施有偿使用、落实资产权益等方式，吸引各类专业机构等社会力量，投资参与绿色社区创建中各类设施的设计、改造、运营</w:t>
      </w:r>
      <w:r w:rsidRPr="00E0176B">
        <w:rPr>
          <w:bCs/>
          <w:color w:val="000000"/>
          <w:szCs w:val="32"/>
        </w:rPr>
        <w:t>。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Chars="200" w:firstLine="643"/>
        <w:outlineLvl w:val="0"/>
        <w:rPr>
          <w:rFonts w:eastAsia="楷体_GB2312"/>
          <w:b/>
          <w:bCs/>
          <w:color w:val="000000"/>
          <w:szCs w:val="32"/>
        </w:rPr>
      </w:pPr>
      <w:r w:rsidRPr="00E0176B">
        <w:rPr>
          <w:rFonts w:eastAsia="楷体_GB2312"/>
          <w:b/>
          <w:bCs/>
          <w:color w:val="000000"/>
          <w:szCs w:val="32"/>
        </w:rPr>
        <w:t>（三）强化技术支撑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Chars="200" w:firstLine="640"/>
        <w:outlineLvl w:val="0"/>
        <w:rPr>
          <w:bCs/>
          <w:color w:val="000000"/>
          <w:szCs w:val="32"/>
        </w:rPr>
      </w:pPr>
      <w:r w:rsidRPr="00E0176B">
        <w:rPr>
          <w:bCs/>
          <w:color w:val="000000"/>
          <w:szCs w:val="32"/>
        </w:rPr>
        <w:t>在社区人居环境建设和整治中，应积极选用经济适用、绿色环保的技术、工艺、材料、产品。要因地制宜加强绿色环保工艺</w:t>
      </w:r>
      <w:r w:rsidRPr="00E0176B">
        <w:rPr>
          <w:bCs/>
          <w:color w:val="000000"/>
          <w:szCs w:val="32"/>
        </w:rPr>
        <w:lastRenderedPageBreak/>
        <w:t>技术的集成和创新，加大绿色环保材料产品的研发和推广应用力度。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Chars="200" w:firstLine="643"/>
        <w:outlineLvl w:val="0"/>
        <w:rPr>
          <w:rFonts w:eastAsia="楷体_GB2312"/>
          <w:b/>
          <w:bCs/>
          <w:color w:val="000000"/>
          <w:szCs w:val="32"/>
        </w:rPr>
      </w:pPr>
      <w:r w:rsidRPr="00E0176B">
        <w:rPr>
          <w:rFonts w:eastAsia="楷体_GB2312"/>
          <w:b/>
          <w:bCs/>
          <w:color w:val="000000"/>
          <w:szCs w:val="32"/>
        </w:rPr>
        <w:t>（四</w:t>
      </w:r>
      <w:r w:rsidRPr="00E0176B">
        <w:rPr>
          <w:rFonts w:eastAsia="楷体_GB2312"/>
          <w:b/>
          <w:szCs w:val="32"/>
        </w:rPr>
        <w:t>）加强宣传动</w:t>
      </w:r>
      <w:r w:rsidRPr="00E0176B">
        <w:rPr>
          <w:rFonts w:eastAsia="楷体_GB2312"/>
          <w:b/>
          <w:bCs/>
          <w:color w:val="000000"/>
          <w:szCs w:val="32"/>
        </w:rPr>
        <w:t>员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Chars="200" w:firstLine="640"/>
        <w:outlineLvl w:val="0"/>
        <w:rPr>
          <w:rFonts w:eastAsia="楷体_GB2312"/>
          <w:spacing w:val="-6"/>
          <w:szCs w:val="32"/>
        </w:rPr>
      </w:pPr>
      <w:r w:rsidRPr="00E0176B">
        <w:rPr>
          <w:rFonts w:hint="eastAsia"/>
        </w:rPr>
        <w:t>各</w:t>
      </w:r>
      <w:r w:rsidRPr="00E0176B">
        <w:t>相关部门</w:t>
      </w:r>
      <w:r w:rsidRPr="00E0176B">
        <w:rPr>
          <w:rFonts w:hint="eastAsia"/>
        </w:rPr>
        <w:t>、各开发区、各街道</w:t>
      </w:r>
      <w:r w:rsidRPr="00E0176B">
        <w:t>要加大绿色社区创建行动的宣传力度，正面引导，</w:t>
      </w:r>
      <w:r w:rsidRPr="00E0176B">
        <w:rPr>
          <w:rFonts w:hint="eastAsia"/>
        </w:rPr>
        <w:t>多角度、全方位宣传创建绿色社区重要意义，准确解读相关政策，</w:t>
      </w:r>
      <w:r w:rsidRPr="00E0176B">
        <w:t>宣传绿色社区创建行动及其成效，营造良好舆论氛围。要动员志愿者、企事业单位、社会组织广泛参与绿色社区创建行动，形成各具特色的绿色社区创建模式。对绿色社区创建行动中涌现的优秀单位、个人和做法，要通过多种方式予以表扬鼓励。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Chars="200" w:firstLine="618"/>
        <w:outlineLvl w:val="0"/>
        <w:rPr>
          <w:b/>
          <w:szCs w:val="32"/>
        </w:rPr>
      </w:pPr>
      <w:r w:rsidRPr="00E0176B">
        <w:rPr>
          <w:rFonts w:eastAsia="楷体_GB2312"/>
          <w:b/>
          <w:spacing w:val="-6"/>
          <w:szCs w:val="32"/>
        </w:rPr>
        <w:t>（五）建立信息报送机制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Chars="200" w:firstLine="640"/>
        <w:outlineLvl w:val="0"/>
        <w:rPr>
          <w:szCs w:val="32"/>
        </w:rPr>
      </w:pPr>
      <w:r w:rsidRPr="00E0176B">
        <w:rPr>
          <w:szCs w:val="32"/>
        </w:rPr>
        <w:t>各</w:t>
      </w:r>
      <w:r w:rsidRPr="00E0176B">
        <w:rPr>
          <w:rFonts w:hint="eastAsia"/>
          <w:szCs w:val="32"/>
        </w:rPr>
        <w:t>相关部门、各开发区、各街道</w:t>
      </w:r>
      <w:r w:rsidRPr="00E0176B">
        <w:rPr>
          <w:szCs w:val="32"/>
        </w:rPr>
        <w:t>每月向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住房建设委报送绿色社区创建工作进展情况。每年</w:t>
      </w:r>
      <w:r w:rsidRPr="00E0176B">
        <w:rPr>
          <w:szCs w:val="32"/>
        </w:rPr>
        <w:t>11</w:t>
      </w:r>
      <w:r w:rsidRPr="00E0176B">
        <w:rPr>
          <w:szCs w:val="32"/>
        </w:rPr>
        <w:t>月</w:t>
      </w:r>
      <w:r w:rsidRPr="00E0176B">
        <w:rPr>
          <w:rFonts w:hint="eastAsia"/>
          <w:szCs w:val="32"/>
        </w:rPr>
        <w:t>1</w:t>
      </w:r>
      <w:r w:rsidRPr="00E0176B">
        <w:rPr>
          <w:szCs w:val="32"/>
        </w:rPr>
        <w:t>日前向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住房建设委报送年度工作报告及下一年度工作计划。</w:t>
      </w:r>
      <w:r w:rsidRPr="00E0176B">
        <w:rPr>
          <w:rFonts w:hint="eastAsia"/>
          <w:szCs w:val="32"/>
        </w:rPr>
        <w:t>区</w:t>
      </w:r>
      <w:r w:rsidRPr="00E0176B">
        <w:rPr>
          <w:szCs w:val="32"/>
        </w:rPr>
        <w:t>住房建设委将会同相关部门采取日常通报、专题调研、召开现场会等方式，对</w:t>
      </w:r>
      <w:r w:rsidRPr="00E0176B">
        <w:rPr>
          <w:rFonts w:hint="eastAsia"/>
          <w:szCs w:val="32"/>
        </w:rPr>
        <w:t>各开发区、各街道</w:t>
      </w:r>
      <w:r w:rsidRPr="00E0176B">
        <w:rPr>
          <w:szCs w:val="32"/>
        </w:rPr>
        <w:t>绿色社区创建工作开展情况检查、跟踪督导，督导结果以适当方式通报。</w:t>
      </w:r>
      <w:r w:rsidRPr="00E0176B">
        <w:rPr>
          <w:szCs w:val="32"/>
        </w:rPr>
        <w:t xml:space="preserve">  </w:t>
      </w:r>
    </w:p>
    <w:p w:rsidR="00FE0623" w:rsidRPr="00E0176B" w:rsidRDefault="00FE0623" w:rsidP="00FE0623">
      <w:pPr>
        <w:adjustRightInd w:val="0"/>
        <w:snapToGrid w:val="0"/>
        <w:spacing w:line="560" w:lineRule="exact"/>
        <w:ind w:firstLineChars="200" w:firstLine="640"/>
      </w:pPr>
    </w:p>
    <w:p w:rsidR="00FE0623" w:rsidRPr="00E0176B" w:rsidRDefault="00FE0623" w:rsidP="00FE0623">
      <w:pPr>
        <w:spacing w:line="560" w:lineRule="exact"/>
        <w:ind w:firstLineChars="200" w:firstLine="640"/>
        <w:rPr>
          <w:szCs w:val="32"/>
        </w:rPr>
      </w:pPr>
    </w:p>
    <w:p w:rsidR="00FE0623" w:rsidRPr="00E0176B" w:rsidRDefault="00FE0623" w:rsidP="00FE0623">
      <w:pPr>
        <w:spacing w:line="560" w:lineRule="exact"/>
        <w:ind w:firstLineChars="200" w:firstLine="640"/>
        <w:rPr>
          <w:bCs/>
          <w:color w:val="000000"/>
          <w:szCs w:val="32"/>
        </w:rPr>
      </w:pPr>
      <w:r w:rsidRPr="00E0176B">
        <w:rPr>
          <w:szCs w:val="32"/>
        </w:rPr>
        <w:t>附</w:t>
      </w:r>
      <w:r w:rsidRPr="00E0176B">
        <w:rPr>
          <w:rFonts w:hint="eastAsia"/>
          <w:szCs w:val="32"/>
        </w:rPr>
        <w:t>件</w:t>
      </w:r>
      <w:r w:rsidRPr="00E0176B">
        <w:rPr>
          <w:szCs w:val="32"/>
        </w:rPr>
        <w:t>：</w:t>
      </w:r>
      <w:r w:rsidR="00DF5009" w:rsidRPr="00E0176B">
        <w:rPr>
          <w:rFonts w:hint="eastAsia"/>
          <w:szCs w:val="32"/>
        </w:rPr>
        <w:t>1.</w:t>
      </w:r>
      <w:r w:rsidRPr="00E0176B">
        <w:rPr>
          <w:szCs w:val="32"/>
        </w:rPr>
        <w:t>天津市</w:t>
      </w:r>
      <w:r w:rsidRPr="00E0176B">
        <w:rPr>
          <w:bCs/>
          <w:color w:val="000000"/>
          <w:szCs w:val="32"/>
        </w:rPr>
        <w:t>绿色社区创建标准（试行）</w:t>
      </w:r>
    </w:p>
    <w:p w:rsidR="00DF5009" w:rsidRDefault="00DF5009" w:rsidP="00DF5009">
      <w:pPr>
        <w:spacing w:line="560" w:lineRule="exact"/>
        <w:ind w:firstLineChars="500" w:firstLine="1600"/>
        <w:rPr>
          <w:bCs/>
          <w:color w:val="000000"/>
          <w:szCs w:val="32"/>
        </w:rPr>
      </w:pPr>
      <w:r w:rsidRPr="00E0176B">
        <w:rPr>
          <w:rFonts w:hint="eastAsia"/>
          <w:bCs/>
          <w:color w:val="000000"/>
          <w:szCs w:val="32"/>
        </w:rPr>
        <w:t>2.</w:t>
      </w:r>
      <w:r w:rsidRPr="00E0176B">
        <w:rPr>
          <w:rFonts w:hint="eastAsia"/>
          <w:bCs/>
          <w:color w:val="000000"/>
          <w:szCs w:val="32"/>
        </w:rPr>
        <w:t>天津市滨海新区绿色社区创建指标体系（试行）</w:t>
      </w:r>
    </w:p>
    <w:p w:rsidR="00FE0623" w:rsidRDefault="00FE0623" w:rsidP="00FE0623">
      <w:pPr>
        <w:rPr>
          <w:rFonts w:eastAsia="黑体"/>
          <w:szCs w:val="32"/>
        </w:rPr>
      </w:pPr>
    </w:p>
    <w:sectPr w:rsidR="00FE0623" w:rsidSect="00485F6B">
      <w:footerReference w:type="even" r:id="rId7"/>
      <w:footerReference w:type="default" r:id="rId8"/>
      <w:footerReference w:type="first" r:id="rId9"/>
      <w:pgSz w:w="11906" w:h="16838"/>
      <w:pgMar w:top="1985" w:right="1588" w:bottom="2098" w:left="1418" w:header="851" w:footer="1588" w:gutter="0"/>
      <w:pgNumType w:fmt="numberInDash"/>
      <w:cols w:space="720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8A" w:rsidRDefault="0054308A" w:rsidP="00485F6B">
      <w:r>
        <w:separator/>
      </w:r>
    </w:p>
  </w:endnote>
  <w:endnote w:type="continuationSeparator" w:id="1">
    <w:p w:rsidR="0054308A" w:rsidRDefault="0054308A" w:rsidP="0048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5" w:rsidRDefault="002B7B7D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FE0623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FE0623">
      <w:rPr>
        <w:rStyle w:val="a5"/>
        <w:rFonts w:ascii="宋体" w:eastAsia="宋体" w:hAnsi="宋体"/>
        <w:noProof/>
        <w:sz w:val="28"/>
        <w:szCs w:val="28"/>
      </w:rPr>
      <w:t>- 10 -</w:t>
    </w:r>
    <w:r>
      <w:rPr>
        <w:rFonts w:ascii="宋体" w:eastAsia="宋体" w:hAnsi="宋体"/>
        <w:sz w:val="28"/>
        <w:szCs w:val="28"/>
      </w:rPr>
      <w:fldChar w:fldCharType="end"/>
    </w:r>
  </w:p>
  <w:p w:rsidR="00DE1805" w:rsidRDefault="0084414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5" w:rsidRDefault="00844142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5" w:rsidRDefault="00844142">
    <w:pPr>
      <w:pStyle w:val="a4"/>
      <w:jc w:val="both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8A" w:rsidRDefault="0054308A" w:rsidP="00485F6B">
      <w:r>
        <w:separator/>
      </w:r>
    </w:p>
  </w:footnote>
  <w:footnote w:type="continuationSeparator" w:id="1">
    <w:p w:rsidR="0054308A" w:rsidRDefault="0054308A" w:rsidP="00485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FD2D7"/>
    <w:multiLevelType w:val="singleLevel"/>
    <w:tmpl w:val="8BCFD2D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3B4C22"/>
    <w:multiLevelType w:val="hybridMultilevel"/>
    <w:tmpl w:val="AE42A0EE"/>
    <w:lvl w:ilvl="0" w:tplc="9CE80B5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9F93BB1"/>
    <w:multiLevelType w:val="hybridMultilevel"/>
    <w:tmpl w:val="1AE8ABB2"/>
    <w:lvl w:ilvl="0" w:tplc="D5F6BF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23"/>
    <w:rsid w:val="00022987"/>
    <w:rsid w:val="000B5EAD"/>
    <w:rsid w:val="001D1066"/>
    <w:rsid w:val="002B7B7D"/>
    <w:rsid w:val="002D3EF4"/>
    <w:rsid w:val="003275DB"/>
    <w:rsid w:val="003563A4"/>
    <w:rsid w:val="003A2A41"/>
    <w:rsid w:val="003E05E3"/>
    <w:rsid w:val="00466370"/>
    <w:rsid w:val="00485F6B"/>
    <w:rsid w:val="0054308A"/>
    <w:rsid w:val="00573EE8"/>
    <w:rsid w:val="007A4757"/>
    <w:rsid w:val="007F1499"/>
    <w:rsid w:val="00844142"/>
    <w:rsid w:val="008A73FC"/>
    <w:rsid w:val="008F6B09"/>
    <w:rsid w:val="00925E60"/>
    <w:rsid w:val="00940EDF"/>
    <w:rsid w:val="009D69D2"/>
    <w:rsid w:val="00A6099E"/>
    <w:rsid w:val="00AA0703"/>
    <w:rsid w:val="00B3295E"/>
    <w:rsid w:val="00C424B5"/>
    <w:rsid w:val="00D46D85"/>
    <w:rsid w:val="00DF5009"/>
    <w:rsid w:val="00E0176B"/>
    <w:rsid w:val="00EA1729"/>
    <w:rsid w:val="00F03587"/>
    <w:rsid w:val="00F80D7E"/>
    <w:rsid w:val="00F938DC"/>
    <w:rsid w:val="00FE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FE0623"/>
    <w:rPr>
      <w:rFonts w:eastAsia="仿宋_GB2312"/>
      <w:sz w:val="32"/>
      <w:szCs w:val="24"/>
    </w:rPr>
  </w:style>
  <w:style w:type="character" w:customStyle="1" w:styleId="Char0">
    <w:name w:val="页脚 Char"/>
    <w:link w:val="a4"/>
    <w:uiPriority w:val="99"/>
    <w:rsid w:val="00FE0623"/>
    <w:rPr>
      <w:rFonts w:eastAsia="仿宋_GB2312"/>
      <w:sz w:val="18"/>
      <w:szCs w:val="18"/>
    </w:rPr>
  </w:style>
  <w:style w:type="character" w:styleId="a5">
    <w:name w:val="page number"/>
    <w:basedOn w:val="a0"/>
    <w:rsid w:val="00FE0623"/>
  </w:style>
  <w:style w:type="paragraph" w:styleId="a4">
    <w:name w:val="footer"/>
    <w:basedOn w:val="a"/>
    <w:link w:val="Char0"/>
    <w:uiPriority w:val="99"/>
    <w:qFormat/>
    <w:rsid w:val="00FE062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E0623"/>
    <w:rPr>
      <w:rFonts w:ascii="Times New Roman" w:eastAsia="仿宋_GB2312" w:hAnsi="Times New Roman" w:cs="Times New Roman"/>
      <w:sz w:val="18"/>
      <w:szCs w:val="18"/>
    </w:rPr>
  </w:style>
  <w:style w:type="paragraph" w:styleId="a3">
    <w:name w:val="Body Text"/>
    <w:basedOn w:val="a"/>
    <w:link w:val="Char"/>
    <w:qFormat/>
    <w:rsid w:val="00FE0623"/>
    <w:rPr>
      <w:rFonts w:asciiTheme="minorHAnsi" w:hAnsiTheme="minorHAnsi" w:cstheme="minorBidi"/>
    </w:rPr>
  </w:style>
  <w:style w:type="character" w:customStyle="1" w:styleId="Char10">
    <w:name w:val="正文文本 Char1"/>
    <w:basedOn w:val="a0"/>
    <w:link w:val="a3"/>
    <w:uiPriority w:val="99"/>
    <w:semiHidden/>
    <w:rsid w:val="00FE0623"/>
    <w:rPr>
      <w:rFonts w:ascii="Times New Roman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DF5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DF500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</dc:creator>
  <cp:lastModifiedBy>刘津</cp:lastModifiedBy>
  <cp:revision>13</cp:revision>
  <cp:lastPrinted>2021-01-14T02:58:00Z</cp:lastPrinted>
  <dcterms:created xsi:type="dcterms:W3CDTF">2020-11-29T05:12:00Z</dcterms:created>
  <dcterms:modified xsi:type="dcterms:W3CDTF">2021-01-14T02:58:00Z</dcterms:modified>
</cp:coreProperties>
</file>