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仿宋_GB2312" w:eastAsia="仿宋_GB2312" w:cs="仿宋_GB2312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附件3：</w:t>
      </w:r>
    </w:p>
    <w:p>
      <w:pPr>
        <w:pStyle w:val="2"/>
        <w:rPr>
          <w:b/>
          <w:bCs/>
          <w:color w:val="000000"/>
          <w:sz w:val="40"/>
          <w:szCs w:val="40"/>
          <w:lang w:eastAsia="zh-CN"/>
        </w:rPr>
      </w:pPr>
      <w:r>
        <w:rPr>
          <w:rFonts w:hint="eastAsia"/>
          <w:b/>
          <w:bCs/>
          <w:color w:val="000000"/>
          <w:sz w:val="40"/>
          <w:szCs w:val="40"/>
          <w:lang w:eastAsia="zh-CN"/>
        </w:rPr>
        <w:t>滨海新区“四库一平台”动态维护工作人员名单</w:t>
      </w:r>
    </w:p>
    <w:p>
      <w:pPr>
        <w:pStyle w:val="2"/>
        <w:rPr>
          <w:color w:val="000000"/>
          <w:sz w:val="24"/>
          <w:lang w:eastAsia="zh-CN"/>
        </w:rPr>
      </w:pPr>
    </w:p>
    <w:p>
      <w:pPr>
        <w:pStyle w:val="2"/>
        <w:rPr>
          <w:rFonts w:ascii="Arial"/>
          <w:sz w:val="16"/>
          <w:lang w:eastAsia="zh-CN"/>
        </w:rPr>
      </w:pPr>
      <w:r>
        <w:rPr>
          <w:rFonts w:hint="eastAsia"/>
          <w:color w:val="000000"/>
          <w:sz w:val="24"/>
        </w:rPr>
        <w:t>所属区域：</w:t>
      </w:r>
      <w:r>
        <w:rPr>
          <w:rFonts w:hint="eastAsia" w:ascii="仿宋" w:hAnsi="仿宋" w:eastAsia="仿宋"/>
          <w:color w:val="000000"/>
          <w:sz w:val="24"/>
        </w:rPr>
        <w:t>（区本级）</w:t>
      </w:r>
    </w:p>
    <w:tbl>
      <w:tblPr>
        <w:tblStyle w:val="4"/>
        <w:tblpPr w:leftFromText="180" w:rightFromText="180" w:vertAnchor="page" w:horzAnchor="page" w:tblpX="1247" w:tblpY="3100"/>
        <w:tblOverlap w:val="never"/>
        <w:tblW w:w="96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3738"/>
        <w:gridCol w:w="3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分工部门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牵头部门</w:t>
            </w:r>
          </w:p>
        </w:tc>
        <w:tc>
          <w:tcPr>
            <w:tcW w:w="3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" w:eastAsia="zh-CN"/>
              </w:rPr>
              <w:t>区住建中心建筑市场服务部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59012265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项目基本信息</w:t>
            </w:r>
          </w:p>
        </w:tc>
        <w:tc>
          <w:tcPr>
            <w:tcW w:w="3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区政务服务办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66897917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招投标信息</w:t>
            </w:r>
          </w:p>
        </w:tc>
        <w:tc>
          <w:tcPr>
            <w:tcW w:w="3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区住建中心交易服务部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59012328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合同登记信息</w:t>
            </w:r>
          </w:p>
        </w:tc>
        <w:tc>
          <w:tcPr>
            <w:tcW w:w="3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区住建执法支队</w:t>
            </w:r>
          </w:p>
        </w:tc>
        <w:tc>
          <w:tcPr>
            <w:tcW w:w="3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施工图审查信息</w:t>
            </w:r>
          </w:p>
        </w:tc>
        <w:tc>
          <w:tcPr>
            <w:tcW w:w="3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区住建中心节能服务部</w:t>
            </w:r>
          </w:p>
        </w:tc>
        <w:tc>
          <w:tcPr>
            <w:tcW w:w="3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65306048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施工许可信息</w:t>
            </w:r>
          </w:p>
        </w:tc>
        <w:tc>
          <w:tcPr>
            <w:tcW w:w="3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区政务服务办</w:t>
            </w:r>
          </w:p>
        </w:tc>
        <w:tc>
          <w:tcPr>
            <w:tcW w:w="377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66897920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竣工验收备案信息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区建设工程配套服务平台</w:t>
            </w: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66897736</w:t>
            </w:r>
          </w:p>
        </w:tc>
      </w:tr>
    </w:tbl>
    <w:p>
      <w:pPr>
        <w:pStyle w:val="6"/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  <w:lang w:val="en"/>
        </w:rPr>
      </w:pPr>
    </w:p>
    <w:sectPr>
      <w:pgSz w:w="11907" w:h="16839"/>
      <w:pgMar w:top="2098" w:right="1474" w:bottom="1984" w:left="158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62C5A"/>
    <w:multiLevelType w:val="multilevel"/>
    <w:tmpl w:val="18262C5A"/>
    <w:lvl w:ilvl="0" w:tentative="0">
      <w:start w:val="1"/>
      <w:numFmt w:val="decimal"/>
      <w:pStyle w:val="6"/>
      <w:lvlText w:val="步骤%1."/>
      <w:lvlJc w:val="left"/>
      <w:pPr>
        <w:tabs>
          <w:tab w:val="left" w:pos="1276"/>
        </w:tabs>
        <w:ind w:left="1276" w:hanging="87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89"/>
        </w:tabs>
        <w:ind w:left="1889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09"/>
        </w:tabs>
        <w:ind w:left="2309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729"/>
        </w:tabs>
        <w:ind w:left="2729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149"/>
        </w:tabs>
        <w:ind w:left="3149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569"/>
        </w:tabs>
        <w:ind w:left="3569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989"/>
        </w:tabs>
        <w:ind w:left="3989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09"/>
        </w:tabs>
        <w:ind w:left="4409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E3511"/>
    <w:rsid w:val="3EAB0813"/>
    <w:rsid w:val="FBF6C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1"/>
      <w:szCs w:val="3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Step"/>
    <w:qFormat/>
    <w:uiPriority w:val="0"/>
    <w:pPr>
      <w:numPr>
        <w:ilvl w:val="0"/>
        <w:numId w:val="1"/>
      </w:numPr>
      <w:tabs>
        <w:tab w:val="left" w:pos="1701"/>
      </w:tabs>
      <w:topLinePunct/>
      <w:spacing w:line="360" w:lineRule="auto"/>
    </w:pPr>
    <w:rPr>
      <w:rFonts w:ascii="Times New Roman" w:hAnsi="Times New Roman" w:eastAsia="宋体" w:cs="Times New Roman"/>
      <w:snapToGrid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2024-04-30T16:21:37Z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