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联系方式及报送途径</w:t>
      </w:r>
    </w:p>
    <w:p>
      <w:pPr>
        <w:spacing w:line="580" w:lineRule="exact"/>
        <w:ind w:firstLine="636"/>
        <w:rPr>
          <w:rFonts w:ascii="Times New Roman" w:hAnsi="Times New Roman" w:eastAsia="仿宋_GB2312"/>
        </w:rPr>
      </w:pPr>
    </w:p>
    <w:p>
      <w:pPr>
        <w:spacing w:line="580" w:lineRule="exact"/>
        <w:ind w:firstLine="636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一、政策咨询</w:t>
      </w:r>
    </w:p>
    <w:p>
      <w:pPr>
        <w:spacing w:line="580" w:lineRule="exact"/>
        <w:ind w:firstLine="636"/>
        <w:rPr>
          <w:rFonts w:hint="default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</w:rPr>
        <w:t>注册建造师、监理工程师、造价工程师：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详见下方《注册建造师、监理工程师、造价工程师“挂证”监督单位信息表》。</w:t>
      </w:r>
    </w:p>
    <w:p>
      <w:pPr>
        <w:spacing w:line="580" w:lineRule="exact"/>
        <w:ind w:firstLine="636"/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</w:rPr>
        <w:t>勘察设计注册工程师、注册建筑师：</w:t>
      </w:r>
      <w:r>
        <w:rPr>
          <w:rFonts w:hint="eastAsia" w:ascii="Times New Roman" w:hAnsi="Times New Roman" w:eastAsia="仿宋_GB2312"/>
          <w:lang w:val="en-US" w:eastAsia="zh-CN"/>
        </w:rPr>
        <w:t>详见下方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《勘察设计注册工程师、注册建筑师“挂证”监督单位信息表》。</w:t>
      </w:r>
    </w:p>
    <w:p>
      <w:pPr>
        <w:spacing w:line="580" w:lineRule="exact"/>
        <w:ind w:firstLine="636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二、报送自查自纠情况表</w:t>
      </w:r>
    </w:p>
    <w:p>
      <w:pPr>
        <w:spacing w:line="580" w:lineRule="exact"/>
        <w:ind w:firstLine="636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涉及注册建造师、监理工程师、造价工程师自查自纠情况，相关企业请于10月31日前，报送《注册建造师 监理工程师 造价工程师“挂证”专项治理自查自纠情况表》（盖章扫描件）至电子邮箱</w:t>
      </w:r>
      <w:r>
        <w:rPr>
          <w:rFonts w:hint="eastAsia" w:ascii="Times New Roman" w:hAnsi="Times New Roman" w:eastAsia="仿宋_GB2312"/>
          <w:lang w:eastAsia="zh-CN"/>
        </w:rPr>
        <w:t>，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详见下方《注册建造师、监理工程师、造价工程师“挂证”监督单位信息表》</w:t>
      </w:r>
      <w:r>
        <w:rPr>
          <w:rFonts w:hint="eastAsia" w:ascii="Times New Roman" w:hAnsi="Times New Roman" w:eastAsia="仿宋_GB2312"/>
        </w:rPr>
        <w:t>;</w:t>
      </w:r>
    </w:p>
    <w:p>
      <w:pPr>
        <w:spacing w:line="580" w:lineRule="exact"/>
        <w:ind w:firstLine="636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涉及勘察设计注册工程师、注册建筑师自查自纠情况，相关企业请于10月31日前，报送《勘察设计注册工程师、注册建筑师“挂证”专项治理自查自纠情况表》（盖章扫描件）至电子邮箱</w:t>
      </w:r>
      <w:r>
        <w:rPr>
          <w:rFonts w:hint="eastAsia" w:ascii="Times New Roman" w:hAnsi="Times New Roman" w:eastAsia="仿宋_GB2312"/>
          <w:lang w:eastAsia="zh-CN"/>
        </w:rPr>
        <w:t>，</w:t>
      </w:r>
      <w:r>
        <w:rPr>
          <w:rFonts w:hint="eastAsia" w:ascii="Times New Roman" w:hAnsi="Times New Roman" w:eastAsia="仿宋_GB2312"/>
          <w:lang w:val="en-US" w:eastAsia="zh-CN"/>
        </w:rPr>
        <w:t>详见下方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《勘察设计注册工程师、注册建筑师“挂证”监督单位信息表》</w:t>
      </w:r>
      <w:r>
        <w:rPr>
          <w:rFonts w:hint="eastAsia" w:ascii="Times New Roman" w:hAnsi="Times New Roman" w:eastAsia="仿宋_GB2312"/>
        </w:rPr>
        <w:t>。</w:t>
      </w:r>
    </w:p>
    <w:p>
      <w:pPr>
        <w:spacing w:line="580" w:lineRule="exact"/>
        <w:ind w:firstLine="636"/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lang w:val="en-US" w:eastAsia="zh-CN" w:bidi="ar"/>
        </w:rPr>
        <w:t>三、投诉举报</w:t>
      </w:r>
    </w:p>
    <w:p>
      <w:pPr>
        <w:spacing w:line="580" w:lineRule="exact"/>
        <w:ind w:firstLine="636"/>
        <w:rPr>
          <w:rFonts w:hint="eastAsia" w:ascii="Times New Roman" w:hAnsi="Times New Roman" w:eastAsia="仿宋_GB2312"/>
          <w:color w:val="0000FF"/>
          <w:lang w:val="en-US" w:eastAsia="zh-CN"/>
        </w:rPr>
      </w:pPr>
      <w:r>
        <w:rPr>
          <w:rFonts w:hint="eastAsia" w:ascii="Times New Roman" w:hAnsi="Times New Roman" w:eastAsia="仿宋_GB2312"/>
        </w:rPr>
        <w:t>涉及注册建造师、监理工程师、造价工程师涉嫌存在“挂证”等违法违规行为。电话</w:t>
      </w:r>
      <w:r>
        <w:rPr>
          <w:rFonts w:hint="eastAsia" w:ascii="Times New Roman" w:hAnsi="Times New Roman" w:eastAsia="仿宋_GB2312"/>
          <w:lang w:val="en-US" w:eastAsia="zh-CN"/>
        </w:rPr>
        <w:t>与</w:t>
      </w:r>
      <w:r>
        <w:rPr>
          <w:rFonts w:hint="eastAsia" w:ascii="Times New Roman" w:hAnsi="Times New Roman" w:eastAsia="仿宋_GB2312"/>
        </w:rPr>
        <w:t>电子邮箱</w:t>
      </w:r>
      <w:r>
        <w:rPr>
          <w:rFonts w:hint="eastAsia" w:ascii="Times New Roman" w:hAnsi="Times New Roman" w:eastAsia="仿宋_GB2312"/>
          <w:lang w:val="en-US" w:eastAsia="zh-CN"/>
        </w:rPr>
        <w:t>详见下方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《注册建造师、监理工程师、造价工程师“挂证”监督单位信息表》。</w:t>
      </w:r>
    </w:p>
    <w:p>
      <w:pPr>
        <w:spacing w:line="580" w:lineRule="exact"/>
        <w:ind w:firstLine="636"/>
        <w:rPr>
          <w:rStyle w:val="5"/>
          <w:rFonts w:hint="eastAsia" w:ascii="Times New Roman" w:hAnsi="Times New Roman" w:eastAsia="仿宋_GB2312"/>
          <w:color w:val="auto"/>
        </w:rPr>
      </w:pPr>
      <w:r>
        <w:rPr>
          <w:rFonts w:hint="eastAsia" w:ascii="Times New Roman" w:hAnsi="Times New Roman" w:eastAsia="仿宋_GB2312"/>
        </w:rPr>
        <w:t>涉及勘察设计注册工程师、注册建筑师涉嫌存在“挂证”等违法违规行为。电话</w:t>
      </w:r>
      <w:r>
        <w:rPr>
          <w:rFonts w:hint="eastAsia" w:ascii="Times New Roman" w:hAnsi="Times New Roman" w:eastAsia="仿宋_GB2312"/>
          <w:lang w:val="en-US" w:eastAsia="zh-CN"/>
        </w:rPr>
        <w:t>与</w:t>
      </w:r>
      <w:r>
        <w:rPr>
          <w:rFonts w:hint="eastAsia" w:ascii="Times New Roman" w:hAnsi="Times New Roman" w:eastAsia="仿宋_GB2312"/>
        </w:rPr>
        <w:t>电子邮箱</w:t>
      </w:r>
      <w:r>
        <w:rPr>
          <w:rFonts w:hint="eastAsia" w:ascii="Times New Roman" w:hAnsi="Times New Roman" w:eastAsia="仿宋_GB2312"/>
          <w:lang w:val="en-US" w:eastAsia="zh-CN"/>
        </w:rPr>
        <w:t>详见下方</w:t>
      </w:r>
      <w:r>
        <w:rPr>
          <w:rFonts w:hint="eastAsia" w:ascii="Times New Roman" w:hAnsi="Times New Roman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《勘察设计注册工程师、注册建筑师“挂证”监督单位信息表》。</w:t>
      </w:r>
    </w:p>
    <w:tbl>
      <w:tblPr>
        <w:tblStyle w:val="3"/>
        <w:tblpPr w:leftFromText="180" w:rightFromText="180" w:vertAnchor="text" w:horzAnchor="page" w:tblpX="435" w:tblpY="693"/>
        <w:tblOverlap w:val="never"/>
        <w:tblW w:w="11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50"/>
        <w:gridCol w:w="1746"/>
        <w:gridCol w:w="2538"/>
        <w:gridCol w:w="3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17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注册建造师、监理工程师、造价工程师“挂证”监督单位信息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-区本级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天津市滨海新区住房和建设事务服务中心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022-59012307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022-59012265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bhxqzjwjzsc@tj.gov.cn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天津市滨海新区大连道1087号406室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滨海-生态城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中新天津生态城建设局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022-67152931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stcjsjzzh@163.com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中新天津生态城创智大厦B座3楼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滨海-高新区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天津滨海高新技术产业开发区建设和交通局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022-83717825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gxqjsj@tj.gov.cn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天津市滨海高新区华苑产业区开华道20号高新区政务服务中心425室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滨海-经开区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天津经济技术开发区建设和交通局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022-2520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jzglk2020@126.com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经开区宏达19号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滨海-东疆港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天津东疆综合保税区规划国土和建设管理局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022-25601088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zhengjb@dongjiang.gov.cn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天津东疆综合保税区中交C谷8号楼5层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滨海-保税区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天津港保税区规划国土和建设交通局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022-85285477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jianguankegy@163.com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天津临港商务大厦A座15层</w:t>
            </w:r>
          </w:p>
        </w:tc>
      </w:tr>
    </w:tbl>
    <w:p>
      <w:pPr>
        <w:spacing w:line="580" w:lineRule="exact"/>
        <w:ind w:firstLine="636"/>
        <w:rPr>
          <w:rStyle w:val="5"/>
          <w:rFonts w:hint="eastAsia" w:ascii="Times New Roman" w:hAnsi="Times New Roman" w:eastAsia="仿宋_GB2312"/>
          <w:color w:val="auto"/>
        </w:rPr>
      </w:pPr>
    </w:p>
    <w:p>
      <w:pPr>
        <w:spacing w:line="580" w:lineRule="exact"/>
        <w:ind w:firstLine="636"/>
        <w:rPr>
          <w:rStyle w:val="5"/>
          <w:rFonts w:hint="eastAsia" w:ascii="Times New Roman" w:hAnsi="Times New Roman" w:eastAsia="仿宋_GB2312"/>
          <w:color w:val="auto"/>
        </w:rPr>
      </w:pPr>
    </w:p>
    <w:p>
      <w:pPr>
        <w:spacing w:line="580" w:lineRule="exact"/>
        <w:ind w:firstLine="636"/>
        <w:rPr>
          <w:rStyle w:val="5"/>
          <w:rFonts w:hint="eastAsia" w:ascii="Times New Roman" w:hAnsi="Times New Roman" w:eastAsia="仿宋_GB2312"/>
          <w:color w:val="auto"/>
        </w:rPr>
      </w:pPr>
    </w:p>
    <w:p>
      <w:pPr>
        <w:spacing w:line="580" w:lineRule="exact"/>
        <w:ind w:firstLine="636"/>
        <w:rPr>
          <w:rStyle w:val="5"/>
          <w:rFonts w:hint="eastAsia" w:ascii="Times New Roman" w:hAnsi="Times New Roman" w:eastAsia="仿宋_GB2312"/>
          <w:color w:val="auto"/>
        </w:rPr>
      </w:pPr>
    </w:p>
    <w:p>
      <w:pPr>
        <w:spacing w:line="580" w:lineRule="exact"/>
        <w:ind w:firstLine="636"/>
        <w:rPr>
          <w:rStyle w:val="5"/>
          <w:rFonts w:hint="eastAsia" w:ascii="Times New Roman" w:hAnsi="Times New Roman" w:eastAsia="仿宋_GB2312"/>
          <w:color w:val="auto"/>
        </w:rPr>
      </w:pPr>
    </w:p>
    <w:tbl>
      <w:tblPr>
        <w:tblStyle w:val="3"/>
        <w:tblpPr w:leftFromText="180" w:rightFromText="180" w:vertAnchor="text" w:horzAnchor="page" w:tblpX="435" w:tblpY="693"/>
        <w:tblOverlap w:val="never"/>
        <w:tblW w:w="11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50"/>
        <w:gridCol w:w="1746"/>
        <w:gridCol w:w="2538"/>
        <w:gridCol w:w="3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17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勘察设计注册工程师、注册建筑师“挂证”监督单位信息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-区本级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天津市滨海新区住房和建设事务服务中心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022-65306048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022-59012253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bh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jwawb@tj.gov.cn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天津市滨海新区大连道1087号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滨海-生态城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中新天津生态城建设局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022-67152931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stcjsjzzh@163.com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中新天津生态城创智大厦B座3楼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滨海-高新区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天津滨海高新技术产业开发区建设和交通局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022-83717825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gxqjsj@tj.gov.cn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天津市滨海高新区华苑产业区开华道20号高新区政务服务中心425室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滨海-经开区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天津经济技术开发区建设和交通局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022-2520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jzglk2020@126.com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经开区宏达19号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滨海-东疆港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天津东疆综合保税区规划国土和建设管理局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022-25601088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zhengjb@dongjiang.gov.cn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天津东疆综合保税区中交C谷8号楼5层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滨海-保税区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天津港保税区规划国土和建设交通局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022-85285477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jianguankegy@163.com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天津临港商务大厦A座15层</w:t>
            </w:r>
          </w:p>
        </w:tc>
      </w:tr>
    </w:tbl>
    <w:p>
      <w:pPr>
        <w:spacing w:line="580" w:lineRule="exact"/>
        <w:rPr>
          <w:rStyle w:val="5"/>
          <w:rFonts w:hint="eastAsia" w:ascii="Times New Roman" w:hAnsi="Times New Roman" w:eastAsia="仿宋_GB2312"/>
          <w:color w:val="auto"/>
        </w:rPr>
      </w:pPr>
    </w:p>
    <w:sectPr>
      <w:pgSz w:w="11906" w:h="16838"/>
      <w:pgMar w:top="1837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YmZlOTM0Nzc3ZDM3MjJlZWJiNzA2NGExYjAyNjAifQ=="/>
  </w:docVars>
  <w:rsids>
    <w:rsidRoot w:val="0FE17C4C"/>
    <w:rsid w:val="000F6E6F"/>
    <w:rsid w:val="001118B9"/>
    <w:rsid w:val="00127583"/>
    <w:rsid w:val="00283A83"/>
    <w:rsid w:val="00351550"/>
    <w:rsid w:val="005C665D"/>
    <w:rsid w:val="006A62CD"/>
    <w:rsid w:val="00770608"/>
    <w:rsid w:val="00976D5E"/>
    <w:rsid w:val="00AB0309"/>
    <w:rsid w:val="00CA2CE3"/>
    <w:rsid w:val="00CA38E1"/>
    <w:rsid w:val="00D4758D"/>
    <w:rsid w:val="00E12E48"/>
    <w:rsid w:val="00E52173"/>
    <w:rsid w:val="00FA0B6A"/>
    <w:rsid w:val="010333FC"/>
    <w:rsid w:val="01B728B8"/>
    <w:rsid w:val="02C95F7F"/>
    <w:rsid w:val="05365FDC"/>
    <w:rsid w:val="07FC0BA5"/>
    <w:rsid w:val="085207C5"/>
    <w:rsid w:val="0ACD10A4"/>
    <w:rsid w:val="0C280315"/>
    <w:rsid w:val="0E6059EA"/>
    <w:rsid w:val="0FE17C4C"/>
    <w:rsid w:val="11505B4B"/>
    <w:rsid w:val="13274D28"/>
    <w:rsid w:val="17A553DC"/>
    <w:rsid w:val="1CD83537"/>
    <w:rsid w:val="1DFC8874"/>
    <w:rsid w:val="258C4EBE"/>
    <w:rsid w:val="28AA222B"/>
    <w:rsid w:val="2B8723B0"/>
    <w:rsid w:val="2BC85801"/>
    <w:rsid w:val="2CE90A48"/>
    <w:rsid w:val="2D6C3F53"/>
    <w:rsid w:val="2D742E08"/>
    <w:rsid w:val="2E9A689E"/>
    <w:rsid w:val="2F124686"/>
    <w:rsid w:val="2FF5D9ED"/>
    <w:rsid w:val="30FE2A72"/>
    <w:rsid w:val="31AF08B2"/>
    <w:rsid w:val="32584AA6"/>
    <w:rsid w:val="3665705B"/>
    <w:rsid w:val="367F443E"/>
    <w:rsid w:val="36AC716F"/>
    <w:rsid w:val="36FF4FE4"/>
    <w:rsid w:val="379C71E3"/>
    <w:rsid w:val="3F7F2A7D"/>
    <w:rsid w:val="40AC3434"/>
    <w:rsid w:val="46E749FC"/>
    <w:rsid w:val="49107A31"/>
    <w:rsid w:val="4B201A81"/>
    <w:rsid w:val="4ECF5C98"/>
    <w:rsid w:val="52A25333"/>
    <w:rsid w:val="54AF45A2"/>
    <w:rsid w:val="55344AA7"/>
    <w:rsid w:val="5539030F"/>
    <w:rsid w:val="55E262B1"/>
    <w:rsid w:val="57D72641"/>
    <w:rsid w:val="594D4389"/>
    <w:rsid w:val="59C64751"/>
    <w:rsid w:val="5BCA0D32"/>
    <w:rsid w:val="5D99194B"/>
    <w:rsid w:val="624327CD"/>
    <w:rsid w:val="62B9483E"/>
    <w:rsid w:val="63DB11FE"/>
    <w:rsid w:val="63DF555F"/>
    <w:rsid w:val="646802C9"/>
    <w:rsid w:val="654D014D"/>
    <w:rsid w:val="6B797260"/>
    <w:rsid w:val="6C9C3206"/>
    <w:rsid w:val="6CF44DF0"/>
    <w:rsid w:val="6F1569D0"/>
    <w:rsid w:val="6FFB7AFA"/>
    <w:rsid w:val="70886333"/>
    <w:rsid w:val="713A6CED"/>
    <w:rsid w:val="737A14CF"/>
    <w:rsid w:val="749A1F5A"/>
    <w:rsid w:val="7562131F"/>
    <w:rsid w:val="75C34332"/>
    <w:rsid w:val="777B079E"/>
    <w:rsid w:val="77D45F4A"/>
    <w:rsid w:val="78EEF148"/>
    <w:rsid w:val="78FF6291"/>
    <w:rsid w:val="79EF3D06"/>
    <w:rsid w:val="7A736669"/>
    <w:rsid w:val="7B0B28B8"/>
    <w:rsid w:val="7FFB404D"/>
    <w:rsid w:val="7FFDB57C"/>
    <w:rsid w:val="CFFD88CC"/>
    <w:rsid w:val="DD3F5713"/>
    <w:rsid w:val="F9A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1099</Words>
  <Characters>1498</Characters>
  <Lines>19</Lines>
  <Paragraphs>5</Paragraphs>
  <TotalTime>0</TotalTime>
  <ScaleCrop>false</ScaleCrop>
  <LinksUpToDate>false</LinksUpToDate>
  <CharactersWithSpaces>1503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2024-09-23T15:28:00Z</dcterms:created>
  <dc:creator>幸福</dc:creator>
  <cp:lastModifiedBy>建筑管理室（建设质量安全室）</cp:lastModifiedBy>
  <cp:lastPrinted>2024-09-24T06:26:00Z</cp:lastPrinted>
  <dcterms:modified xsi:type="dcterms:W3CDTF">2024-10-12T17:34:25Z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322CCBEA1DBF4B5197AD45737D02CC2B_13</vt:lpwstr>
  </property>
</Properties>
</file>