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行政处罚决定履行催告书</w:t>
      </w:r>
    </w:p>
    <w:p>
      <w:pPr>
        <w:shd w:val="clear" w:color="auto" w:fill="FFFFFF"/>
        <w:snapToGrid w:val="0"/>
        <w:spacing w:line="580" w:lineRule="exact"/>
        <w:jc w:val="right"/>
        <w:rPr>
          <w:rFonts w:ascii="仿宋_GB2312" w:hAnsi="Calibri" w:eastAsia="仿宋_GB2312" w:cs="宋体"/>
          <w:sz w:val="32"/>
          <w:szCs w:val="32"/>
          <w:shd w:val="clear" w:color="auto" w:fill="FFFFFF"/>
        </w:rPr>
      </w:pPr>
      <w:r>
        <w:rPr>
          <w:rFonts w:hint="eastAsia" w:ascii="仿宋_GB2312" w:hAnsi="Calibri" w:eastAsia="仿宋_GB2312"/>
          <w:sz w:val="32"/>
          <w:szCs w:val="32"/>
          <w:shd w:val="clear" w:color="auto" w:fill="FFFFFF"/>
        </w:rPr>
        <w:t>案件编码：Z11620241093</w:t>
      </w:r>
    </w:p>
    <w:p>
      <w:pPr>
        <w:shd w:val="clear" w:color="auto" w:fill="FFFFFF"/>
        <w:snapToGrid w:val="0"/>
        <w:spacing w:line="580" w:lineRule="exact"/>
        <w:rPr>
          <w:rFonts w:ascii="仿宋_GB2312" w:hAnsi="Calibri" w:eastAsia="仿宋_GB2312" w:cs="宋体"/>
          <w:sz w:val="32"/>
          <w:szCs w:val="32"/>
          <w:shd w:val="clear" w:color="auto" w:fill="FFFFFF"/>
        </w:rPr>
      </w:pPr>
      <w:bookmarkStart w:id="0" w:name="OLE_LINK6"/>
      <w:bookmarkStart w:id="1" w:name="OLE_LINK5"/>
      <w:r>
        <w:rPr>
          <w:rFonts w:hint="eastAsia" w:ascii="仿宋_GB2312" w:hAnsi="Calibri" w:eastAsia="仿宋_GB2312"/>
          <w:sz w:val="32"/>
          <w:szCs w:val="32"/>
          <w:u w:val="single"/>
          <w:shd w:val="clear" w:color="auto" w:fill="FFFFFF"/>
        </w:rPr>
        <w:t>天津滨海银河建筑工程质量检测有限公司</w:t>
      </w:r>
      <w:r>
        <w:rPr>
          <w:rFonts w:hint="eastAsia" w:ascii="仿宋_GB2312" w:hAnsi="Calibri" w:eastAsia="仿宋_GB2312"/>
          <w:sz w:val="32"/>
          <w:szCs w:val="32"/>
          <w:shd w:val="clear" w:color="auto" w:fill="FFFFFF"/>
        </w:rPr>
        <w:t>：</w:t>
      </w:r>
    </w:p>
    <w:p>
      <w:pPr>
        <w:shd w:val="clear" w:color="auto" w:fill="FFFFFF"/>
        <w:snapToGrid w:val="0"/>
        <w:spacing w:line="580" w:lineRule="exact"/>
        <w:ind w:firstLine="640" w:firstLineChars="200"/>
        <w:rPr>
          <w:rFonts w:ascii="黑体" w:hAnsi="Calibri" w:eastAsia="黑体" w:cs="宋体"/>
          <w:b/>
          <w:sz w:val="32"/>
          <w:szCs w:val="32"/>
          <w:shd w:val="clear" w:color="auto" w:fill="FFFFFF"/>
        </w:rPr>
      </w:pPr>
      <w:r>
        <w:rPr>
          <w:sz w:val="32"/>
        </w:rPr>
        <w:pict>
          <v:shape id="文本框 3" o:spid="_x0000_s1026" o:spt="202" type="#_x0000_t202" style="position:absolute;left:0pt;margin-left:437.45pt;margin-top:72.95pt;height:169.5pt;width:51.2pt;z-index:251659264;mso-width-relative:page;mso-height-relative:page;" stroked="f" coordsize="21600,21600" o:gfxdata="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5bF8NoAAAALAQAADwAAAAAAAAABACAAAAAiAAAAZHJzL2Rv&#10;d25yZXYueG1sUEsBAhQAFAAAAAgAh07iQI47tK/GAQAAhQMAAA4AAAAAAAAAAQAgAAAAKQEAAGRy&#10;cy9lMm9Eb2MueG1sUEsFBgAAAAAGAAYAWQEAAGEFAAAAAA==&#10;">
            <v:path/>
            <v:fill focussize="0,0"/>
            <v:stroke on="f" joinstyle="miter"/>
            <v:imagedata o:title=""/>
            <o:lock v:ext="edit"/>
            <v:textbox style="layout-flow:vertical-ideographic;">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一联  送达当事人</w:t>
                  </w:r>
                </w:p>
                <w:p/>
              </w:txbxContent>
            </v:textbox>
          </v:shape>
        </w:pict>
      </w:r>
      <w:r>
        <w:rPr>
          <w:rFonts w:hint="eastAsia" w:ascii="仿宋_GB2312" w:hAnsi="Calibri" w:eastAsia="仿宋_GB2312"/>
          <w:sz w:val="32"/>
          <w:szCs w:val="32"/>
          <w:shd w:val="clear" w:color="auto" w:fill="FFFFFF"/>
        </w:rPr>
        <w:t>本机关于</w:t>
      </w:r>
      <w:r>
        <w:rPr>
          <w:rFonts w:hint="eastAsia" w:ascii="仿宋_GB2312" w:hAnsi="Calibri" w:eastAsia="仿宋_GB2312"/>
          <w:sz w:val="32"/>
          <w:szCs w:val="32"/>
          <w:u w:val="single"/>
          <w:shd w:val="clear" w:color="auto" w:fill="FFFFFF"/>
        </w:rPr>
        <w:t>2025</w:t>
      </w:r>
      <w:r>
        <w:rPr>
          <w:rFonts w:hint="eastAsia" w:ascii="仿宋_GB2312" w:hAnsi="Calibri" w:eastAsia="仿宋_GB2312"/>
          <w:sz w:val="32"/>
          <w:szCs w:val="32"/>
          <w:shd w:val="clear" w:color="auto" w:fill="FFFFFF"/>
        </w:rPr>
        <w:t>年</w:t>
      </w:r>
      <w:r>
        <w:rPr>
          <w:rFonts w:hint="eastAsia" w:ascii="仿宋_GB2312" w:hAnsi="Calibri" w:eastAsia="仿宋_GB2312"/>
          <w:sz w:val="32"/>
          <w:szCs w:val="32"/>
          <w:u w:val="single"/>
          <w:shd w:val="clear" w:color="auto" w:fill="FFFFFF"/>
        </w:rPr>
        <w:t>3</w:t>
      </w:r>
      <w:r>
        <w:rPr>
          <w:rFonts w:hint="eastAsia" w:ascii="仿宋_GB2312" w:hAnsi="Calibri" w:eastAsia="仿宋_GB2312"/>
          <w:sz w:val="32"/>
          <w:szCs w:val="32"/>
          <w:shd w:val="clear" w:color="auto" w:fill="FFFFFF"/>
        </w:rPr>
        <w:t>月</w:t>
      </w:r>
      <w:r>
        <w:rPr>
          <w:rFonts w:hint="eastAsia" w:ascii="仿宋_GB2312" w:hAnsi="Calibri" w:eastAsia="仿宋_GB2312"/>
          <w:sz w:val="32"/>
          <w:szCs w:val="32"/>
          <w:u w:val="single"/>
          <w:shd w:val="clear" w:color="auto" w:fill="FFFFFF"/>
        </w:rPr>
        <w:t>31</w:t>
      </w:r>
      <w:r>
        <w:rPr>
          <w:rFonts w:hint="eastAsia" w:ascii="仿宋_GB2312" w:hAnsi="Calibri" w:eastAsia="仿宋_GB2312"/>
          <w:sz w:val="32"/>
          <w:szCs w:val="32"/>
          <w:shd w:val="clear" w:color="auto" w:fill="FFFFFF"/>
        </w:rPr>
        <w:t>日依法向你单位送达了《行政处罚决定书》（案件编码：Z11620241093）</w:t>
      </w:r>
      <w:r>
        <w:rPr>
          <w:rFonts w:hint="eastAsia" w:ascii="仿宋_GB2312" w:hAnsi="Calibri" w:eastAsia="仿宋_GB2312"/>
          <w:sz w:val="32"/>
          <w:szCs w:val="32"/>
          <w:shd w:val="clear" w:color="auto" w:fill="FFFFFF"/>
          <w:lang w:eastAsia="zh-CN"/>
        </w:rPr>
        <w:t>，</w:t>
      </w:r>
      <w:r>
        <w:rPr>
          <w:rFonts w:hint="eastAsia" w:ascii="仿宋_GB2312" w:hAnsi="Calibri" w:eastAsia="仿宋_GB2312"/>
          <w:sz w:val="32"/>
          <w:szCs w:val="32"/>
          <w:shd w:val="clear" w:color="auto" w:fill="FFFFFF"/>
        </w:rPr>
        <w:t>决定对你单位</w:t>
      </w:r>
      <w:r>
        <w:rPr>
          <w:rFonts w:hint="eastAsia" w:ascii="仿宋_GB2312" w:hAnsi="仿宋_GB2312" w:eastAsia="仿宋_GB2312" w:cs="仿宋_GB2312"/>
          <w:bCs/>
          <w:kern w:val="44"/>
          <w:sz w:val="32"/>
          <w:szCs w:val="32"/>
          <w:u w:val="single"/>
        </w:rPr>
        <w:t>罚款人民币</w:t>
      </w:r>
      <w:r>
        <w:rPr>
          <w:rFonts w:hint="eastAsia" w:ascii="仿宋_GB2312" w:eastAsia="仿宋_GB2312" w:cs="宋体"/>
          <w:bCs/>
          <w:sz w:val="32"/>
          <w:szCs w:val="32"/>
          <w:u w:val="single"/>
        </w:rPr>
        <w:t>陆万伍仟壹佰元整（¥65100）</w:t>
      </w:r>
      <w:r>
        <w:rPr>
          <w:rFonts w:hint="eastAsia" w:ascii="仿宋_GB2312" w:hAnsi="Calibri" w:eastAsia="仿宋_GB2312"/>
          <w:sz w:val="32"/>
          <w:szCs w:val="32"/>
          <w:u w:val="single"/>
          <w:shd w:val="clear" w:color="auto" w:fill="FFFFFF"/>
        </w:rPr>
        <w:t>，并要求你单位在收到本处罚决定书之日起15日内到指定银行缴纳罚款。到期不缴纳罚款的，依据《中华人民共和国行政处罚法》第七十二条第一款第一项的规定，每日按罚款数额的百分之三加处罚款</w:t>
      </w:r>
      <w:r>
        <w:rPr>
          <w:rFonts w:hint="eastAsia" w:ascii="仿宋_GB2312" w:eastAsia="仿宋_GB2312"/>
          <w:sz w:val="32"/>
          <w:szCs w:val="32"/>
          <w:shd w:val="clear" w:color="auto" w:fill="FFFFFF"/>
        </w:rPr>
        <w:t>。</w:t>
      </w:r>
      <w:r>
        <w:rPr>
          <w:rFonts w:hint="eastAsia" w:ascii="仿宋_GB2312" w:hAnsi="Calibri" w:eastAsia="仿宋_GB2312"/>
          <w:sz w:val="32"/>
          <w:szCs w:val="32"/>
          <w:shd w:val="clear" w:color="auto" w:fill="FFFFFF"/>
        </w:rPr>
        <w:t>你单位于2025年5月9日向法院</w:t>
      </w:r>
      <w:r>
        <w:rPr>
          <w:rFonts w:hint="eastAsia" w:ascii="仿宋_GB2312" w:hAnsi="Calibri" w:eastAsia="仿宋_GB2312" w:cs="宋体"/>
          <w:sz w:val="32"/>
          <w:szCs w:val="32"/>
        </w:rPr>
        <w:t>提起行政诉讼，2025年10月17日缴纳了罚款65100元，未履行缴纳加处罚款</w:t>
      </w:r>
      <w:bookmarkStart w:id="2" w:name="OLE_LINK1"/>
      <w:bookmarkStart w:id="3" w:name="OLE_LINK2"/>
      <w:r>
        <w:rPr>
          <w:rFonts w:hint="eastAsia" w:ascii="仿宋_GB2312" w:hAnsi="Calibri" w:eastAsia="仿宋_GB2312" w:cs="宋体"/>
          <w:sz w:val="32"/>
          <w:szCs w:val="32"/>
        </w:rPr>
        <w:t>44919元</w:t>
      </w:r>
      <w:bookmarkEnd w:id="2"/>
      <w:bookmarkEnd w:id="3"/>
      <w:r>
        <w:rPr>
          <w:rFonts w:hint="eastAsia" w:ascii="仿宋_GB2312" w:hAnsi="Calibri" w:eastAsia="仿宋_GB2312" w:cs="宋体"/>
          <w:sz w:val="32"/>
          <w:szCs w:val="32"/>
        </w:rPr>
        <w:t>的义务。</w:t>
      </w:r>
    </w:p>
    <w:p>
      <w:pPr>
        <w:shd w:val="clear" w:color="auto" w:fill="FFFFFF"/>
        <w:tabs>
          <w:tab w:val="left" w:pos="8400"/>
        </w:tabs>
        <w:snapToGrid w:val="0"/>
        <w:spacing w:line="580" w:lineRule="exact"/>
        <w:ind w:firstLine="640" w:firstLineChars="200"/>
        <w:jc w:val="left"/>
        <w:rPr>
          <w:rFonts w:ascii="仿宋_GB2312" w:hAnsi="Calibri" w:eastAsia="仿宋_GB2312" w:cs="宋体"/>
          <w:sz w:val="32"/>
          <w:szCs w:val="32"/>
          <w:shd w:val="clear" w:color="auto" w:fill="FFFFFF"/>
        </w:rPr>
      </w:pPr>
      <w:r>
        <w:rPr>
          <w:rFonts w:hint="eastAsia" w:ascii="仿宋_GB2312" w:hAnsi="Calibri" w:eastAsia="仿宋_GB2312" w:cs="宋体"/>
          <w:sz w:val="32"/>
          <w:szCs w:val="32"/>
          <w:shd w:val="clear" w:color="auto" w:fill="FFFFFF"/>
        </w:rPr>
        <w:t>本机关依据《中华人民共和国行政强制法》第五十四条的规定，现催告你单位履行</w:t>
      </w:r>
      <w:bookmarkStart w:id="4" w:name="OLE_LINK4"/>
      <w:bookmarkStart w:id="5" w:name="OLE_LINK3"/>
      <w:r>
        <w:rPr>
          <w:rFonts w:hint="eastAsia" w:ascii="仿宋_GB2312" w:hAnsi="Calibri" w:eastAsia="仿宋_GB2312" w:cs="宋体"/>
          <w:sz w:val="32"/>
          <w:szCs w:val="32"/>
          <w:shd w:val="clear" w:color="auto" w:fill="FFFFFF"/>
        </w:rPr>
        <w:t>缴纳加处罚款的义务</w:t>
      </w:r>
      <w:bookmarkEnd w:id="4"/>
      <w:bookmarkEnd w:id="5"/>
      <w:r>
        <w:rPr>
          <w:rFonts w:hint="eastAsia" w:ascii="仿宋_GB2312" w:hAnsi="Calibri" w:eastAsia="仿宋_GB2312" w:cs="宋体"/>
          <w:sz w:val="32"/>
          <w:szCs w:val="32"/>
          <w:shd w:val="clear" w:color="auto" w:fill="FFFFFF"/>
        </w:rPr>
        <w:t>。请你单位在收到本通知书之日起10日内缴纳加处罚款</w:t>
      </w:r>
      <w:r>
        <w:rPr>
          <w:rFonts w:hint="eastAsia" w:ascii="仿宋_GB2312" w:hAnsi="Calibri" w:eastAsia="仿宋_GB2312" w:cs="宋体"/>
          <w:sz w:val="32"/>
          <w:szCs w:val="32"/>
        </w:rPr>
        <w:t>44919元</w:t>
      </w:r>
      <w:r>
        <w:rPr>
          <w:rFonts w:hint="eastAsia" w:ascii="仿宋_GB2312" w:hAnsi="Calibri" w:eastAsia="仿宋_GB2312" w:cs="宋体"/>
          <w:sz w:val="32"/>
          <w:szCs w:val="32"/>
          <w:shd w:val="clear" w:color="auto" w:fill="FFFFFF"/>
        </w:rPr>
        <w:t>。你单位可以在收到本催告书之日起五个工作日内到天津市滨海新区建设工程安全质量监督站（地址：滨海新区中心商务区迎宾大道1118号国泰大厦A座32层）进行陈述、申辩。无正当理由逾期仍不履行缴纳加处罚款的义务的，本机关将依法申请人民法院强制执行。</w:t>
      </w:r>
    </w:p>
    <w:bookmarkEnd w:id="0"/>
    <w:bookmarkEnd w:id="1"/>
    <w:p>
      <w:pPr>
        <w:shd w:val="clear" w:color="auto" w:fill="FFFFFF"/>
        <w:snapToGrid w:val="0"/>
        <w:spacing w:line="580" w:lineRule="exact"/>
        <w:jc w:val="right"/>
        <w:rPr>
          <w:rFonts w:ascii="仿宋_GB2312" w:hAnsi="Calibri" w:eastAsia="仿宋_GB2312"/>
          <w:sz w:val="32"/>
          <w:szCs w:val="32"/>
          <w:shd w:val="clear" w:color="auto" w:fill="FFFFFF"/>
        </w:rPr>
      </w:pPr>
    </w:p>
    <w:p>
      <w:pPr>
        <w:shd w:val="clear" w:color="auto" w:fill="FFFFFF"/>
        <w:snapToGrid w:val="0"/>
        <w:spacing w:line="580" w:lineRule="exact"/>
        <w:jc w:val="center"/>
        <w:rPr>
          <w:rFonts w:ascii="仿宋_GB2312" w:hAnsi="Calibri" w:eastAsia="仿宋_GB2312" w:cs="宋体"/>
          <w:sz w:val="32"/>
          <w:szCs w:val="32"/>
          <w:shd w:val="clear" w:color="auto" w:fill="FFFFFF"/>
        </w:rPr>
      </w:pPr>
      <w:r>
        <w:rPr>
          <w:rFonts w:hint="eastAsia" w:ascii="仿宋_GB2312" w:hAnsi="Calibri" w:eastAsia="仿宋_GB2312"/>
          <w:sz w:val="32"/>
          <w:szCs w:val="32"/>
          <w:shd w:val="clear" w:color="auto" w:fill="FFFFFF"/>
          <w:lang w:val="en-US" w:eastAsia="zh-CN"/>
        </w:rPr>
        <w:t xml:space="preserve">                              </w:t>
      </w:r>
      <w:r>
        <w:rPr>
          <w:rFonts w:hint="eastAsia" w:ascii="仿宋_GB2312" w:hAnsi="Calibri" w:eastAsia="仿宋_GB2312"/>
          <w:sz w:val="32"/>
          <w:szCs w:val="32"/>
          <w:shd w:val="clear" w:color="auto" w:fill="FFFFFF"/>
        </w:rPr>
        <w:t>（盖章）</w:t>
      </w:r>
    </w:p>
    <w:p>
      <w:pPr>
        <w:shd w:val="clear" w:color="auto" w:fill="FFFFFF"/>
        <w:snapToGrid w:val="0"/>
        <w:spacing w:line="580" w:lineRule="exact"/>
        <w:ind w:firstLine="640" w:firstLineChars="200"/>
        <w:jc w:val="center"/>
        <w:rPr>
          <w:rFonts w:ascii="仿宋_GB2312" w:hAnsi="Calibri" w:eastAsia="仿宋_GB2312" w:cs="宋体"/>
          <w:sz w:val="32"/>
          <w:szCs w:val="32"/>
          <w:shd w:val="clear" w:color="auto" w:fill="FFFFFF"/>
        </w:rPr>
      </w:pPr>
      <w:r>
        <w:rPr>
          <w:rFonts w:hint="eastAsia" w:ascii="仿宋_GB2312" w:hAnsi="Calibri" w:eastAsia="仿宋_GB2312"/>
          <w:sz w:val="32"/>
          <w:szCs w:val="32"/>
          <w:shd w:val="clear" w:color="auto" w:fill="FFFFFF"/>
          <w:lang w:val="en-US" w:eastAsia="zh-CN"/>
        </w:rPr>
        <w:t xml:space="preserve">                         </w:t>
      </w:r>
      <w:r>
        <w:rPr>
          <w:rFonts w:hint="eastAsia" w:ascii="仿宋_GB2312" w:hAnsi="Calibri" w:eastAsia="仿宋_GB2312"/>
          <w:sz w:val="32"/>
          <w:szCs w:val="32"/>
          <w:shd w:val="clear" w:color="auto" w:fill="FFFFFF"/>
        </w:rPr>
        <w:t>2025年11</w:t>
      </w:r>
      <w:r>
        <w:rPr>
          <w:rFonts w:hint="eastAsia" w:ascii="仿宋_GB2312" w:hAnsi="Calibri" w:eastAsia="仿宋_GB2312" w:cs="宋体"/>
          <w:sz w:val="32"/>
          <w:szCs w:val="32"/>
          <w:shd w:val="clear" w:color="auto" w:fill="FFFFFF"/>
        </w:rPr>
        <w:t>月</w:t>
      </w:r>
      <w:r>
        <w:rPr>
          <w:rFonts w:hint="eastAsia" w:ascii="仿宋_GB2312" w:hAnsi="Calibri" w:eastAsia="仿宋_GB2312" w:cs="宋体"/>
          <w:sz w:val="32"/>
          <w:szCs w:val="32"/>
          <w:shd w:val="clear" w:color="auto" w:fill="FFFFFF"/>
          <w:lang w:val="en-US" w:eastAsia="zh-CN"/>
        </w:rPr>
        <w:t>5</w:t>
      </w:r>
      <w:r>
        <w:rPr>
          <w:rFonts w:hint="eastAsia" w:ascii="仿宋_GB2312" w:hAnsi="Calibri" w:eastAsia="仿宋_GB2312" w:cs="宋体"/>
          <w:sz w:val="32"/>
          <w:szCs w:val="32"/>
          <w:shd w:val="clear" w:color="auto" w:fill="FFFFFF"/>
        </w:rPr>
        <w:t>日</w:t>
      </w:r>
    </w:p>
    <w:p>
      <w:pPr>
        <w:shd w:val="clear" w:color="auto" w:fill="FFFFFF"/>
        <w:snapToGrid w:val="0"/>
        <w:spacing w:line="580" w:lineRule="exact"/>
        <w:ind w:firstLine="420" w:firstLineChars="200"/>
        <w:jc w:val="center"/>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wZDllYzNkM2NmZjUxNDliZGVlOTZhYjM0ZTIzYjcifQ=="/>
    <w:docVar w:name="KSO_WPS_MARK_KEY" w:val="6274910e-b4e6-4505-bfb7-bd42a4870f84"/>
  </w:docVars>
  <w:rsids>
    <w:rsidRoot w:val="007F38BF"/>
    <w:rsid w:val="0001108C"/>
    <w:rsid w:val="00180183"/>
    <w:rsid w:val="00197A3F"/>
    <w:rsid w:val="00226A1A"/>
    <w:rsid w:val="0037093E"/>
    <w:rsid w:val="003A7B4A"/>
    <w:rsid w:val="0042765A"/>
    <w:rsid w:val="004A5BCE"/>
    <w:rsid w:val="005C32B8"/>
    <w:rsid w:val="00701311"/>
    <w:rsid w:val="00783D6D"/>
    <w:rsid w:val="007F38BF"/>
    <w:rsid w:val="00A71D45"/>
    <w:rsid w:val="00AF14B7"/>
    <w:rsid w:val="00B914BD"/>
    <w:rsid w:val="00B96792"/>
    <w:rsid w:val="00C06C5E"/>
    <w:rsid w:val="00D05A69"/>
    <w:rsid w:val="00D40061"/>
    <w:rsid w:val="00DD0570"/>
    <w:rsid w:val="00E63141"/>
    <w:rsid w:val="00E72135"/>
    <w:rsid w:val="00F03369"/>
    <w:rsid w:val="00FF6D42"/>
    <w:rsid w:val="01316763"/>
    <w:rsid w:val="08584782"/>
    <w:rsid w:val="0E7D6500"/>
    <w:rsid w:val="13BD66C7"/>
    <w:rsid w:val="13D46AF2"/>
    <w:rsid w:val="15250840"/>
    <w:rsid w:val="1FD35FEC"/>
    <w:rsid w:val="201F0EE9"/>
    <w:rsid w:val="211A0454"/>
    <w:rsid w:val="27136E30"/>
    <w:rsid w:val="282C56B3"/>
    <w:rsid w:val="2939710B"/>
    <w:rsid w:val="2DB7517E"/>
    <w:rsid w:val="2EB73CAF"/>
    <w:rsid w:val="2FA85735"/>
    <w:rsid w:val="32BE5D0C"/>
    <w:rsid w:val="33340485"/>
    <w:rsid w:val="36DE3B94"/>
    <w:rsid w:val="370F4CEB"/>
    <w:rsid w:val="3A0C117B"/>
    <w:rsid w:val="3B035F88"/>
    <w:rsid w:val="3F9A2696"/>
    <w:rsid w:val="3FB41E76"/>
    <w:rsid w:val="41A03D74"/>
    <w:rsid w:val="42DC4800"/>
    <w:rsid w:val="434E7EB7"/>
    <w:rsid w:val="462A43C8"/>
    <w:rsid w:val="474B3F20"/>
    <w:rsid w:val="4E041831"/>
    <w:rsid w:val="52292EB2"/>
    <w:rsid w:val="52854FEC"/>
    <w:rsid w:val="54DF4B89"/>
    <w:rsid w:val="55DB2F3B"/>
    <w:rsid w:val="56762B51"/>
    <w:rsid w:val="5C3E28EB"/>
    <w:rsid w:val="5FDFD9F1"/>
    <w:rsid w:val="632173C1"/>
    <w:rsid w:val="68ED2542"/>
    <w:rsid w:val="695D4E5B"/>
    <w:rsid w:val="6BE91A9D"/>
    <w:rsid w:val="70770B8F"/>
    <w:rsid w:val="708025F3"/>
    <w:rsid w:val="74D67EEF"/>
    <w:rsid w:val="74E52B9F"/>
    <w:rsid w:val="79112F32"/>
    <w:rsid w:val="7AFFCFCD"/>
    <w:rsid w:val="7C7F1338"/>
    <w:rsid w:val="7DCC3DD2"/>
    <w:rsid w:val="7EE6126E"/>
    <w:rsid w:val="FD7F56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段"/>
    <w:basedOn w:val="1"/>
    <w:qFormat/>
    <w:uiPriority w:val="0"/>
    <w:pPr>
      <w:widowControl/>
      <w:autoSpaceDE w:val="0"/>
      <w:autoSpaceDN w:val="0"/>
      <w:ind w:firstLine="200" w:firstLineChars="200"/>
    </w:pPr>
    <w:rPr>
      <w:rFonts w:ascii="宋体" w:hAnsi="宋体" w:eastAsia="宋体"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149</Words>
  <Characters>853</Characters>
  <Lines>7</Lines>
  <Paragraphs>1</Paragraphs>
  <TotalTime>27</TotalTime>
  <ScaleCrop>false</ScaleCrop>
  <LinksUpToDate>false</LinksUpToDate>
  <CharactersWithSpaces>1001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2023-09-22T10:11:00Z</dcterms:created>
  <dc:creator>lenovo</dc:creator>
  <cp:lastModifiedBy>zjzfzd</cp:lastModifiedBy>
  <dcterms:modified xsi:type="dcterms:W3CDTF">2026-01-07T08:50:48Z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1B9B6FE454B5437C899B2A1A25E2D32A_13</vt:lpwstr>
  </property>
  <property fmtid="{D5CDD505-2E9C-101B-9397-08002B2CF9AE}" pid="4" name="KSOTemplateDocerSaveRecord">
    <vt:lpwstr>eyJoZGlkIjoiZmVhZTJiZGQ4YzNjZWU3Y2RhZDI4NDk5NzI5MjBkNjciLCJ1c2VySWQiOiI5OTU1MTA3NDcifQ==</vt:lpwstr>
  </property>
</Properties>
</file>